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5B2273D7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EE51B5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4</w:t>
      </w:r>
      <w:r w:rsidR="00B76D51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. ÓRA</w:t>
      </w:r>
    </w:p>
    <w:p w14:paraId="6D4B9EC3" w14:textId="5AE2183B" w:rsidR="00D869CF" w:rsidRPr="00F045C4" w:rsidRDefault="00386B44" w:rsidP="00A97C60">
      <w:pPr>
        <w:spacing w:before="240"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F045C4">
        <w:rPr>
          <w:rFonts w:ascii="Segoe UI" w:hAnsi="Segoe UI" w:cs="Segoe UI"/>
          <w:sz w:val="22"/>
          <w:szCs w:val="22"/>
        </w:rPr>
        <w:t>4./3.</w:t>
      </w:r>
      <w:r w:rsidR="006F3956" w:rsidRPr="00F045C4">
        <w:rPr>
          <w:rFonts w:ascii="Segoe UI" w:hAnsi="Segoe UI" w:cs="Segoe UI"/>
          <w:sz w:val="22"/>
          <w:szCs w:val="22"/>
        </w:rPr>
        <w:t xml:space="preserve"> Szövegértés: Ki mondta? Kinek?</w:t>
      </w:r>
      <w:r w:rsidR="0061178E" w:rsidRPr="00F045C4">
        <w:rPr>
          <w:rFonts w:ascii="Segoe UI" w:hAnsi="Segoe UI" w:cs="Segoe UI"/>
          <w:sz w:val="22"/>
          <w:szCs w:val="22"/>
        </w:rPr>
        <w:t xml:space="preserve"> (A diákok táblázatában a 3. és 4. oszlop nincs kitöltve.)</w:t>
      </w:r>
    </w:p>
    <w:tbl>
      <w:tblPr>
        <w:tblStyle w:val="Rcsostblzat"/>
        <w:tblW w:w="5000" w:type="pct"/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37"/>
        <w:gridCol w:w="6568"/>
        <w:gridCol w:w="3809"/>
        <w:gridCol w:w="3812"/>
      </w:tblGrid>
      <w:tr w:rsidR="003D3C3E" w:rsidRPr="00802D86" w14:paraId="368343BE" w14:textId="77777777" w:rsidTr="003D3C3E">
        <w:trPr>
          <w:tblHeader/>
        </w:trPr>
        <w:tc>
          <w:tcPr>
            <w:tcW w:w="310" w:type="pct"/>
            <w:shd w:val="clear" w:color="auto" w:fill="F7FCB4"/>
            <w:vAlign w:val="center"/>
          </w:tcPr>
          <w:p w14:paraId="09168E90" w14:textId="77777777" w:rsidR="0061178E" w:rsidRPr="00B16C5D" w:rsidRDefault="0061178E" w:rsidP="00A97C60">
            <w:pPr>
              <w:spacing w:line="288" w:lineRule="auto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2171" w:type="pct"/>
            <w:shd w:val="clear" w:color="auto" w:fill="F7FCB4"/>
            <w:vAlign w:val="center"/>
          </w:tcPr>
          <w:p w14:paraId="62A16C18" w14:textId="1F271D86" w:rsidR="0061178E" w:rsidRPr="00A97C60" w:rsidRDefault="005C1CA5" w:rsidP="00A97C60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A97C60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IDÉZET</w:t>
            </w:r>
          </w:p>
        </w:tc>
        <w:tc>
          <w:tcPr>
            <w:tcW w:w="1259" w:type="pct"/>
            <w:shd w:val="clear" w:color="auto" w:fill="F7FCB4"/>
            <w:vAlign w:val="center"/>
          </w:tcPr>
          <w:p w14:paraId="17529E25" w14:textId="77777777" w:rsidR="0061178E" w:rsidRPr="00A97C60" w:rsidRDefault="005C1CA5" w:rsidP="00A97C60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A97C60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KI MONDTA?</w:t>
            </w:r>
          </w:p>
        </w:tc>
        <w:tc>
          <w:tcPr>
            <w:tcW w:w="1260" w:type="pct"/>
            <w:shd w:val="clear" w:color="auto" w:fill="F7FCB4"/>
            <w:vAlign w:val="center"/>
          </w:tcPr>
          <w:p w14:paraId="55FBC361" w14:textId="77777777" w:rsidR="0061178E" w:rsidRPr="00A97C60" w:rsidRDefault="005C1CA5" w:rsidP="00A97C60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A97C60"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  <w:t>KINEK?</w:t>
            </w:r>
          </w:p>
        </w:tc>
      </w:tr>
      <w:tr w:rsidR="003D3C3E" w:rsidRPr="003D3C3E" w14:paraId="12D2EAA8" w14:textId="77777777" w:rsidTr="003D3C3E">
        <w:trPr>
          <w:trHeight w:val="680"/>
        </w:trPr>
        <w:tc>
          <w:tcPr>
            <w:tcW w:w="310" w:type="pct"/>
          </w:tcPr>
          <w:p w14:paraId="71614BA0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sz w:val="24"/>
              </w:rPr>
            </w:pPr>
            <w:r w:rsidRPr="003D3C3E">
              <w:rPr>
                <w:rFonts w:ascii="Segoe UI" w:hAnsi="Segoe UI" w:cs="Segoe UI"/>
              </w:rPr>
              <w:t>1.</w:t>
            </w:r>
          </w:p>
        </w:tc>
        <w:tc>
          <w:tcPr>
            <w:tcW w:w="2171" w:type="pct"/>
          </w:tcPr>
          <w:p w14:paraId="0D217BB1" w14:textId="77777777" w:rsidR="003D3C3E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"Hallod, öreg, ne találjalak én a nagyöblü hajóknál,</w:t>
            </w:r>
            <w:r w:rsidR="00A97C60" w:rsidRPr="003D3C3E">
              <w:rPr>
                <w:rFonts w:ascii="Segoe UI" w:hAnsi="Segoe UI" w:cs="Segoe UI"/>
                <w:szCs w:val="20"/>
              </w:rPr>
              <w:t xml:space="preserve"> </w:t>
            </w:r>
          </w:p>
          <w:p w14:paraId="3E0D815C" w14:textId="69B9849D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most se időzz hosszan, később se kerülj ide vissza:</w:t>
            </w:r>
          </w:p>
          <w:p w14:paraId="3F2FE4F5" w14:textId="5BCF0C2E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 xml:space="preserve">úgy ne legyen, hogy e bot s isten koszorúja se véd </w:t>
            </w:r>
            <w:r w:rsidR="00A97C60" w:rsidRPr="003D3C3E">
              <w:rPr>
                <w:rFonts w:ascii="Segoe UI" w:hAnsi="Segoe UI" w:cs="Segoe UI"/>
                <w:szCs w:val="20"/>
              </w:rPr>
              <w:t>m</w:t>
            </w:r>
            <w:r w:rsidRPr="003D3C3E">
              <w:rPr>
                <w:rFonts w:ascii="Segoe UI" w:hAnsi="Segoe UI" w:cs="Segoe UI"/>
                <w:szCs w:val="20"/>
              </w:rPr>
              <w:t>eg.</w:t>
            </w:r>
          </w:p>
          <w:p w14:paraId="3AB1CC17" w14:textId="7777777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Én a leányt nem adom ki, előbb utoléri az aggkor</w:t>
            </w:r>
          </w:p>
          <w:p w14:paraId="62891FFF" w14:textId="6A7F8F85" w:rsidR="0061178E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messze hazájától, Argoszban, az én palotámban,”</w:t>
            </w:r>
          </w:p>
        </w:tc>
        <w:tc>
          <w:tcPr>
            <w:tcW w:w="1259" w:type="pct"/>
            <w:vAlign w:val="center"/>
          </w:tcPr>
          <w:p w14:paraId="57F7CA33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D3C3E">
              <w:rPr>
                <w:rFonts w:ascii="Segoe UI" w:hAnsi="Segoe UI" w:cs="Segoe UI"/>
              </w:rPr>
              <w:t>AGAMEMNON</w:t>
            </w:r>
          </w:p>
        </w:tc>
        <w:tc>
          <w:tcPr>
            <w:tcW w:w="1260" w:type="pct"/>
            <w:vAlign w:val="center"/>
          </w:tcPr>
          <w:p w14:paraId="33565A4C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3D3C3E">
              <w:rPr>
                <w:rFonts w:ascii="Segoe UI" w:hAnsi="Segoe UI" w:cs="Segoe UI"/>
              </w:rPr>
              <w:t>KHRÜSZÉSZNEK</w:t>
            </w:r>
          </w:p>
        </w:tc>
      </w:tr>
      <w:tr w:rsidR="003D3C3E" w:rsidRPr="003D3C3E" w14:paraId="7F85842D" w14:textId="77777777" w:rsidTr="003D3C3E">
        <w:trPr>
          <w:trHeight w:val="680"/>
        </w:trPr>
        <w:tc>
          <w:tcPr>
            <w:tcW w:w="310" w:type="pct"/>
          </w:tcPr>
          <w:p w14:paraId="248B38F9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sz w:val="24"/>
              </w:rPr>
            </w:pPr>
            <w:r w:rsidRPr="003D3C3E">
              <w:rPr>
                <w:rFonts w:ascii="Segoe UI" w:hAnsi="Segoe UI" w:cs="Segoe UI"/>
              </w:rPr>
              <w:t>2.</w:t>
            </w:r>
          </w:p>
        </w:tc>
        <w:tc>
          <w:tcPr>
            <w:tcW w:w="2171" w:type="pct"/>
          </w:tcPr>
          <w:p w14:paraId="4F62D9F7" w14:textId="31132CD5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"Halld, te Ezüstíjú, aki óvón Khrűsza fölött állsz</w:t>
            </w:r>
          </w:p>
          <w:p w14:paraId="368C4A61" w14:textId="47ABC55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az isteni Killa fölött, Tenedoszban erősen uralkodsz,</w:t>
            </w:r>
          </w:p>
          <w:p w14:paraId="2C1CF2E5" w14:textId="23BE6BE8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Szmintheusz: hogyha neked kedves szentélyt betetőztem</w:t>
            </w:r>
          </w:p>
          <w:p w14:paraId="66DE2DBD" w14:textId="5B3E59D4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bármikor is, ha kövér combját égettem ökörnek</w:t>
            </w:r>
          </w:p>
          <w:p w14:paraId="530B2561" w14:textId="0208FCDA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vagy kecskének, e vágyam vidd most teljesedésbe:</w:t>
            </w:r>
          </w:p>
          <w:p w14:paraId="4BFD7DA7" w14:textId="76A5D5E2" w:rsidR="0061178E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D3C3E">
              <w:rPr>
                <w:rFonts w:ascii="Segoe UI" w:hAnsi="Segoe UI" w:cs="Segoe UI"/>
                <w:szCs w:val="20"/>
              </w:rPr>
              <w:t>könnyeimért az akhájokon állj bosszút nyilaiddal!"</w:t>
            </w:r>
          </w:p>
        </w:tc>
        <w:tc>
          <w:tcPr>
            <w:tcW w:w="1259" w:type="pct"/>
            <w:vAlign w:val="center"/>
          </w:tcPr>
          <w:p w14:paraId="2B49AC85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KHRÜSZÉSZ</w:t>
            </w:r>
          </w:p>
        </w:tc>
        <w:tc>
          <w:tcPr>
            <w:tcW w:w="1260" w:type="pct"/>
            <w:vAlign w:val="center"/>
          </w:tcPr>
          <w:p w14:paraId="37096C1E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APOLLÓNNAK</w:t>
            </w:r>
          </w:p>
        </w:tc>
      </w:tr>
      <w:tr w:rsidR="003D3C3E" w:rsidRPr="003D3C3E" w14:paraId="0A165DEF" w14:textId="77777777" w:rsidTr="003D3C3E">
        <w:trPr>
          <w:trHeight w:val="680"/>
        </w:trPr>
        <w:tc>
          <w:tcPr>
            <w:tcW w:w="310" w:type="pct"/>
          </w:tcPr>
          <w:p w14:paraId="4AE56E5A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</w:rPr>
            </w:pPr>
            <w:r w:rsidRPr="003D3C3E">
              <w:rPr>
                <w:rFonts w:ascii="Segoe UI" w:hAnsi="Segoe UI" w:cs="Segoe UI"/>
              </w:rPr>
              <w:t>3.</w:t>
            </w:r>
          </w:p>
        </w:tc>
        <w:tc>
          <w:tcPr>
            <w:tcW w:w="2171" w:type="pct"/>
            <w:shd w:val="clear" w:color="auto" w:fill="FFFFFF" w:themeFill="background1"/>
          </w:tcPr>
          <w:p w14:paraId="796CBFF2" w14:textId="7777777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„Mégis visszaadom s önként, ha ez így igazán jobb,</w:t>
            </w:r>
          </w:p>
          <w:p w14:paraId="4A627C84" w14:textId="7777777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mert hisz népem egészségét akarom s nem a vesztét.</w:t>
            </w:r>
          </w:p>
          <w:p w14:paraId="70744B52" w14:textId="7777777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Csakhogy tiszteletül nekem adjatok újat azonnal,</w:t>
            </w:r>
          </w:p>
          <w:p w14:paraId="2BD4E652" w14:textId="77777777" w:rsidR="00A97C60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hogy zsákmánytalan én egyedül ne legyek: nem is illik;</w:t>
            </w:r>
          </w:p>
          <w:p w14:paraId="50A013F0" w14:textId="4C99300B" w:rsidR="0061178E" w:rsidRPr="003D3C3E" w:rsidRDefault="005C1CA5" w:rsidP="002919BD">
            <w:pPr>
              <w:spacing w:before="60"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hisz látjátok mind, hogy mekkora kincs hagy el engem."</w:t>
            </w:r>
          </w:p>
        </w:tc>
        <w:tc>
          <w:tcPr>
            <w:tcW w:w="1259" w:type="pct"/>
            <w:vAlign w:val="center"/>
          </w:tcPr>
          <w:p w14:paraId="1FD754D2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AGAMEMNON</w:t>
            </w:r>
          </w:p>
        </w:tc>
        <w:tc>
          <w:tcPr>
            <w:tcW w:w="1260" w:type="pct"/>
            <w:vAlign w:val="center"/>
          </w:tcPr>
          <w:p w14:paraId="41C051FE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 SEREG VEZETŐINEK</w:t>
            </w:r>
          </w:p>
        </w:tc>
      </w:tr>
      <w:tr w:rsidR="003D3C3E" w:rsidRPr="003D3C3E" w14:paraId="08CF81A3" w14:textId="77777777" w:rsidTr="003D3C3E">
        <w:trPr>
          <w:trHeight w:val="680"/>
        </w:trPr>
        <w:tc>
          <w:tcPr>
            <w:tcW w:w="310" w:type="pct"/>
          </w:tcPr>
          <w:p w14:paraId="5EEAA6F4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color w:val="000000"/>
                <w:sz w:val="24"/>
                <w:shd w:val="clear" w:color="auto" w:fill="FFFFEE"/>
              </w:rPr>
            </w:pPr>
            <w:r w:rsidRPr="003D3C3E">
              <w:rPr>
                <w:rFonts w:ascii="Segoe UI" w:hAnsi="Segoe UI" w:cs="Segoe UI"/>
              </w:rPr>
              <w:lastRenderedPageBreak/>
              <w:t>4.</w:t>
            </w:r>
          </w:p>
        </w:tc>
        <w:tc>
          <w:tcPr>
            <w:tcW w:w="2171" w:type="pct"/>
            <w:shd w:val="clear" w:color="auto" w:fill="auto"/>
          </w:tcPr>
          <w:p w14:paraId="1F3B5108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"Lomha borostömlő, szarvasszivü és kutyaképű,</w:t>
            </w:r>
          </w:p>
          <w:p w14:paraId="095F0088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együtt népeddel vértet felövezni csatára,</w:t>
            </w:r>
          </w:p>
          <w:p w14:paraId="0E260FCB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vagy kifeküdni a lesre a legderekabb daliákkal </w:t>
            </w:r>
          </w:p>
          <w:p w14:paraId="035DA4F0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lelked még sose mert; úgy érzed, hogy belehalnál.</w:t>
            </w:r>
          </w:p>
          <w:p w14:paraId="6FBA9AC9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Hát hisz sokkal jobb az akhájok nagy seregében</w:t>
            </w:r>
          </w:p>
          <w:p w14:paraId="332ABA4C" w14:textId="579E51F2" w:rsidR="0061178E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annak a zsákmányát elorozni, ki szól szavad ellen:”</w:t>
            </w:r>
          </w:p>
        </w:tc>
        <w:tc>
          <w:tcPr>
            <w:tcW w:w="1259" w:type="pct"/>
            <w:vAlign w:val="center"/>
          </w:tcPr>
          <w:p w14:paraId="5C2B26A9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AKHILLEUSZ</w:t>
            </w:r>
          </w:p>
        </w:tc>
        <w:tc>
          <w:tcPr>
            <w:tcW w:w="1260" w:type="pct"/>
            <w:vAlign w:val="center"/>
          </w:tcPr>
          <w:p w14:paraId="4F79A583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AGAMEMNONNAK</w:t>
            </w:r>
          </w:p>
        </w:tc>
      </w:tr>
      <w:tr w:rsidR="003D3C3E" w:rsidRPr="003D3C3E" w14:paraId="6B2BF578" w14:textId="77777777" w:rsidTr="003D3C3E">
        <w:trPr>
          <w:trHeight w:val="680"/>
        </w:trPr>
        <w:tc>
          <w:tcPr>
            <w:tcW w:w="310" w:type="pct"/>
          </w:tcPr>
          <w:p w14:paraId="3AF6F322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sz w:val="24"/>
              </w:rPr>
            </w:pPr>
            <w:r w:rsidRPr="003D3C3E">
              <w:rPr>
                <w:rFonts w:ascii="Segoe UI" w:hAnsi="Segoe UI" w:cs="Segoe UI"/>
              </w:rPr>
              <w:t>5.</w:t>
            </w:r>
          </w:p>
        </w:tc>
        <w:tc>
          <w:tcPr>
            <w:tcW w:w="2171" w:type="pct"/>
            <w:shd w:val="clear" w:color="auto" w:fill="auto"/>
          </w:tcPr>
          <w:p w14:paraId="6C16C4C2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"Édesanyám, rövidéletünek hoztál a világra,</w:t>
            </w:r>
          </w:p>
          <w:p w14:paraId="6B67E604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hát legalább tisztelnie kellett volna a fennen-</w:t>
            </w:r>
          </w:p>
          <w:p w14:paraId="7F0251E3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mennydörgő Zeusznak: de bizony csöppet se becsült most.</w:t>
            </w:r>
          </w:p>
          <w:p w14:paraId="0AC5093C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Mert hiszen Átreidész, széltébe király Agamemnón</w:t>
            </w:r>
          </w:p>
          <w:p w14:paraId="1D446AB4" w14:textId="54DBAE92" w:rsidR="0061178E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semmibevett: az ajándékom bitorolja erővel."</w:t>
            </w:r>
          </w:p>
        </w:tc>
        <w:tc>
          <w:tcPr>
            <w:tcW w:w="1259" w:type="pct"/>
            <w:vAlign w:val="center"/>
          </w:tcPr>
          <w:p w14:paraId="446F193A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AKHILLEUSZ</w:t>
            </w:r>
          </w:p>
        </w:tc>
        <w:tc>
          <w:tcPr>
            <w:tcW w:w="1260" w:type="pct"/>
            <w:vAlign w:val="center"/>
          </w:tcPr>
          <w:p w14:paraId="713A7874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THETISZNEK</w:t>
            </w:r>
          </w:p>
        </w:tc>
      </w:tr>
      <w:tr w:rsidR="003D3C3E" w:rsidRPr="003D3C3E" w14:paraId="2CD60605" w14:textId="77777777" w:rsidTr="003D3C3E">
        <w:trPr>
          <w:trHeight w:val="680"/>
        </w:trPr>
        <w:tc>
          <w:tcPr>
            <w:tcW w:w="310" w:type="pct"/>
          </w:tcPr>
          <w:p w14:paraId="465535CB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sz w:val="24"/>
              </w:rPr>
            </w:pPr>
            <w:r w:rsidRPr="003D3C3E">
              <w:rPr>
                <w:rFonts w:ascii="Segoe UI" w:hAnsi="Segoe UI" w:cs="Segoe UI"/>
              </w:rPr>
              <w:t>6.</w:t>
            </w:r>
          </w:p>
        </w:tc>
        <w:tc>
          <w:tcPr>
            <w:tcW w:w="2171" w:type="pct"/>
          </w:tcPr>
          <w:p w14:paraId="2D8A89E5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"Zeusz atya, hogyha neked használtam az égilakók közt</w:t>
            </w:r>
          </w:p>
          <w:p w14:paraId="6F02506A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bármikor is szóval vagy tettel, tedd, mire kérlek:</w:t>
            </w:r>
          </w:p>
          <w:p w14:paraId="00C600EC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tiszteld meg fiamat; leggyorsabb-végzetü úgyis</w:t>
            </w:r>
          </w:p>
          <w:p w14:paraId="1B08E71D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mind a halandók közt, s a seregvezető Agamemnón</w:t>
            </w:r>
          </w:p>
          <w:p w14:paraId="41F361C3" w14:textId="67CC132F" w:rsidR="0061178E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semmibevette: ajándékát bitorolja erővel.”</w:t>
            </w:r>
          </w:p>
        </w:tc>
        <w:tc>
          <w:tcPr>
            <w:tcW w:w="1259" w:type="pct"/>
            <w:vAlign w:val="center"/>
          </w:tcPr>
          <w:p w14:paraId="2CCAE513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THETISZ</w:t>
            </w:r>
          </w:p>
        </w:tc>
        <w:tc>
          <w:tcPr>
            <w:tcW w:w="1260" w:type="pct"/>
            <w:vAlign w:val="center"/>
          </w:tcPr>
          <w:p w14:paraId="3E325AE6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ZEUSZNAK</w:t>
            </w:r>
          </w:p>
        </w:tc>
      </w:tr>
      <w:tr w:rsidR="003D3C3E" w:rsidRPr="003D3C3E" w14:paraId="61F75507" w14:textId="77777777" w:rsidTr="003D3C3E">
        <w:trPr>
          <w:trHeight w:val="680"/>
        </w:trPr>
        <w:tc>
          <w:tcPr>
            <w:tcW w:w="310" w:type="pct"/>
          </w:tcPr>
          <w:p w14:paraId="64B02BAB" w14:textId="77777777" w:rsidR="0061178E" w:rsidRPr="003D3C3E" w:rsidRDefault="005C1CA5" w:rsidP="002919BD">
            <w:pPr>
              <w:spacing w:before="60" w:after="60" w:line="276" w:lineRule="auto"/>
              <w:jc w:val="center"/>
              <w:rPr>
                <w:rFonts w:ascii="Segoe UI" w:hAnsi="Segoe UI" w:cs="Segoe UI"/>
                <w:sz w:val="24"/>
              </w:rPr>
            </w:pPr>
            <w:r w:rsidRPr="003D3C3E">
              <w:rPr>
                <w:rFonts w:ascii="Segoe UI" w:hAnsi="Segoe UI" w:cs="Segoe UI"/>
              </w:rPr>
              <w:t>7.</w:t>
            </w:r>
          </w:p>
        </w:tc>
        <w:tc>
          <w:tcPr>
            <w:tcW w:w="2171" w:type="pct"/>
          </w:tcPr>
          <w:p w14:paraId="73BBC0C6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"Hej, be gyalázatos ügy, ha ezért most összeveszítesz</w:t>
            </w:r>
          </w:p>
          <w:p w14:paraId="646149E8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Hérával, ki gyalázó szókkal földühösít majd.</w:t>
            </w:r>
          </w:p>
          <w:p w14:paraId="4CF7753F" w14:textId="77777777" w:rsidR="00A97C60" w:rsidRPr="003D3C3E" w:rsidRDefault="005C1CA5" w:rsidP="002919BD">
            <w:pPr>
              <w:spacing w:after="6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Mert hiszen ő a haláltalanok közt úgyis örökké</w:t>
            </w:r>
          </w:p>
          <w:p w14:paraId="02CAB285" w14:textId="274CEB9C" w:rsidR="0061178E" w:rsidRPr="003D3C3E" w:rsidRDefault="005C1CA5" w:rsidP="002919BD">
            <w:pPr>
              <w:spacing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szíd, s azt mondja, hogy én Tróját segitem meg a harcban. </w:t>
            </w:r>
          </w:p>
        </w:tc>
        <w:tc>
          <w:tcPr>
            <w:tcW w:w="1259" w:type="pct"/>
            <w:vAlign w:val="center"/>
          </w:tcPr>
          <w:p w14:paraId="39C600A3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ZEUSZ</w:t>
            </w:r>
          </w:p>
        </w:tc>
        <w:tc>
          <w:tcPr>
            <w:tcW w:w="1260" w:type="pct"/>
            <w:vAlign w:val="center"/>
          </w:tcPr>
          <w:p w14:paraId="6FC13411" w14:textId="77777777" w:rsidR="0061178E" w:rsidRPr="003D3C3E" w:rsidRDefault="005C1CA5" w:rsidP="002919BD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D3C3E">
              <w:rPr>
                <w:rFonts w:ascii="Segoe UI" w:hAnsi="Segoe UI" w:cs="Segoe UI"/>
                <w:szCs w:val="20"/>
              </w:rPr>
              <w:t>THETISZNEK</w:t>
            </w:r>
          </w:p>
        </w:tc>
      </w:tr>
    </w:tbl>
    <w:p w14:paraId="130A934A" w14:textId="77777777" w:rsidR="002919BD" w:rsidRDefault="002919B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72132BAE" w14:textId="02AB88C5" w:rsidR="00386B44" w:rsidRPr="009C7008" w:rsidRDefault="00386B44" w:rsidP="009C7008">
      <w:pPr>
        <w:spacing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lastRenderedPageBreak/>
        <w:t>4./4. Szemponttáblázat a haragról</w:t>
      </w:r>
      <w:r w:rsidR="009C7008">
        <w:rPr>
          <w:rFonts w:ascii="Segoe UI" w:hAnsi="Segoe UI" w:cs="Segoe UI"/>
          <w:sz w:val="22"/>
          <w:szCs w:val="22"/>
        </w:rPr>
        <w:t xml:space="preserve"> </w:t>
      </w:r>
      <w:r w:rsidR="00A11FF3" w:rsidRPr="009C7008">
        <w:rPr>
          <w:rFonts w:ascii="Segoe UI" w:hAnsi="Segoe UI" w:cs="Segoe UI"/>
          <w:sz w:val="22"/>
          <w:szCs w:val="22"/>
        </w:rPr>
        <w:t>(A diákok hiányos táblázatot kapnak, náluk csak az 1. oszlop van kitöltve)</w:t>
      </w:r>
      <w:r w:rsidR="009C7008">
        <w:rPr>
          <w:rFonts w:ascii="Segoe UI" w:hAnsi="Segoe UI" w:cs="Segoe UI"/>
          <w:sz w:val="22"/>
          <w:szCs w:val="22"/>
        </w:rPr>
        <w:t>.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762"/>
        <w:gridCol w:w="2762"/>
        <w:gridCol w:w="4801"/>
        <w:gridCol w:w="4801"/>
      </w:tblGrid>
      <w:tr w:rsidR="00386B44" w:rsidRPr="009C7008" w14:paraId="6C8697F0" w14:textId="77777777" w:rsidTr="00AB0D9A">
        <w:trPr>
          <w:trHeight w:val="567"/>
          <w:tblHeader/>
          <w:jc w:val="center"/>
        </w:trPr>
        <w:tc>
          <w:tcPr>
            <w:tcW w:w="913" w:type="pct"/>
            <w:shd w:val="clear" w:color="auto" w:fill="F7FCB4"/>
            <w:vAlign w:val="center"/>
          </w:tcPr>
          <w:p w14:paraId="647FAF44" w14:textId="77777777" w:rsidR="00386B44" w:rsidRPr="00AB0D9A" w:rsidRDefault="005C1CA5" w:rsidP="009C7008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8"/>
              </w:rPr>
            </w:pPr>
            <w:r w:rsidRPr="00AB0D9A">
              <w:rPr>
                <w:rFonts w:ascii="Segoe UI Semibold" w:hAnsi="Segoe UI Semibold" w:cs="Segoe UI Semibold"/>
                <w:bCs/>
                <w:sz w:val="22"/>
                <w:szCs w:val="28"/>
              </w:rPr>
              <w:t>KI HARAGSZIK?</w:t>
            </w:r>
          </w:p>
        </w:tc>
        <w:tc>
          <w:tcPr>
            <w:tcW w:w="913" w:type="pct"/>
            <w:shd w:val="clear" w:color="auto" w:fill="F7FCB4"/>
            <w:vAlign w:val="center"/>
          </w:tcPr>
          <w:p w14:paraId="1173A3B0" w14:textId="77777777" w:rsidR="00386B44" w:rsidRPr="00AB0D9A" w:rsidRDefault="005C1CA5" w:rsidP="009C7008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8"/>
              </w:rPr>
            </w:pPr>
            <w:r w:rsidRPr="00AB0D9A">
              <w:rPr>
                <w:rFonts w:ascii="Segoe UI Semibold" w:hAnsi="Segoe UI Semibold" w:cs="Segoe UI Semibold"/>
                <w:bCs/>
                <w:sz w:val="22"/>
                <w:szCs w:val="28"/>
              </w:rPr>
              <w:t>KIRE?</w:t>
            </w:r>
          </w:p>
        </w:tc>
        <w:tc>
          <w:tcPr>
            <w:tcW w:w="1587" w:type="pct"/>
            <w:shd w:val="clear" w:color="auto" w:fill="F7FCB4"/>
            <w:vAlign w:val="center"/>
          </w:tcPr>
          <w:p w14:paraId="1C5B6491" w14:textId="77777777" w:rsidR="00386B44" w:rsidRPr="00AB0D9A" w:rsidRDefault="005C1CA5" w:rsidP="009C7008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8"/>
              </w:rPr>
            </w:pPr>
            <w:r w:rsidRPr="00AB0D9A">
              <w:rPr>
                <w:rFonts w:ascii="Segoe UI Semibold" w:hAnsi="Segoe UI Semibold" w:cs="Segoe UI Semibold"/>
                <w:bCs/>
                <w:sz w:val="22"/>
                <w:szCs w:val="28"/>
              </w:rPr>
              <w:t>MIÉRT?</w:t>
            </w:r>
          </w:p>
        </w:tc>
        <w:tc>
          <w:tcPr>
            <w:tcW w:w="1587" w:type="pct"/>
            <w:shd w:val="clear" w:color="auto" w:fill="F7FCB4"/>
            <w:vAlign w:val="center"/>
          </w:tcPr>
          <w:p w14:paraId="792DC90B" w14:textId="77777777" w:rsidR="00386B44" w:rsidRPr="00AB0D9A" w:rsidRDefault="005C1CA5" w:rsidP="009C7008">
            <w:pPr>
              <w:spacing w:line="288" w:lineRule="auto"/>
              <w:jc w:val="center"/>
              <w:rPr>
                <w:rFonts w:ascii="Segoe UI Semibold" w:hAnsi="Segoe UI Semibold" w:cs="Segoe UI Semibold"/>
                <w:bCs/>
                <w:sz w:val="22"/>
                <w:szCs w:val="28"/>
              </w:rPr>
            </w:pPr>
            <w:r w:rsidRPr="00AB0D9A">
              <w:rPr>
                <w:rFonts w:ascii="Segoe UI Semibold" w:hAnsi="Segoe UI Semibold" w:cs="Segoe UI Semibold"/>
                <w:bCs/>
                <w:sz w:val="22"/>
                <w:szCs w:val="28"/>
              </w:rPr>
              <w:t>MIT TESZ?</w:t>
            </w:r>
          </w:p>
        </w:tc>
      </w:tr>
      <w:tr w:rsidR="00386B44" w:rsidRPr="009C7008" w14:paraId="70C6135F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027FD697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Khrüszész</w:t>
            </w:r>
          </w:p>
        </w:tc>
        <w:tc>
          <w:tcPr>
            <w:tcW w:w="913" w:type="pct"/>
            <w:vAlign w:val="center"/>
          </w:tcPr>
          <w:p w14:paraId="7D5810D4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Agamemnon</w:t>
            </w:r>
          </w:p>
        </w:tc>
        <w:tc>
          <w:tcPr>
            <w:tcW w:w="1587" w:type="pct"/>
            <w:vAlign w:val="center"/>
          </w:tcPr>
          <w:p w14:paraId="368A9B24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 lányát rabnőjévé tette</w:t>
            </w:r>
          </w:p>
        </w:tc>
        <w:tc>
          <w:tcPr>
            <w:tcW w:w="1587" w:type="pct"/>
            <w:vAlign w:val="center"/>
          </w:tcPr>
          <w:p w14:paraId="7E6E83E0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könyörög Agamemnonnak, panaszkodik Apollónnak</w:t>
            </w:r>
          </w:p>
        </w:tc>
      </w:tr>
      <w:tr w:rsidR="00386B44" w:rsidRPr="009C7008" w14:paraId="5BBDD976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79E20C09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Apollón</w:t>
            </w:r>
          </w:p>
        </w:tc>
        <w:tc>
          <w:tcPr>
            <w:tcW w:w="913" w:type="pct"/>
            <w:vAlign w:val="center"/>
          </w:tcPr>
          <w:p w14:paraId="6FF49E17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görögök</w:t>
            </w:r>
          </w:p>
        </w:tc>
        <w:tc>
          <w:tcPr>
            <w:tcW w:w="1587" w:type="pct"/>
            <w:vAlign w:val="center"/>
          </w:tcPr>
          <w:p w14:paraId="1661DD0E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 papját megsértették</w:t>
            </w:r>
          </w:p>
        </w:tc>
        <w:tc>
          <w:tcPr>
            <w:tcW w:w="1587" w:type="pct"/>
            <w:vAlign w:val="center"/>
          </w:tcPr>
          <w:p w14:paraId="436A2FF0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pusztítja a görögöket</w:t>
            </w:r>
          </w:p>
        </w:tc>
      </w:tr>
      <w:tr w:rsidR="00386B44" w:rsidRPr="009C7008" w14:paraId="2BDEE6F8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1D4C6474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Agamemnon</w:t>
            </w:r>
          </w:p>
        </w:tc>
        <w:tc>
          <w:tcPr>
            <w:tcW w:w="913" w:type="pct"/>
            <w:vAlign w:val="center"/>
          </w:tcPr>
          <w:p w14:paraId="16B66ECA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Kalkhász (jós)</w:t>
            </w:r>
          </w:p>
        </w:tc>
        <w:tc>
          <w:tcPr>
            <w:tcW w:w="1587" w:type="pct"/>
            <w:vAlign w:val="center"/>
          </w:tcPr>
          <w:p w14:paraId="6FC4FB25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 pusztulás okaként Agamemnon rabnőjét jelöli meg</w:t>
            </w:r>
          </w:p>
        </w:tc>
        <w:tc>
          <w:tcPr>
            <w:tcW w:w="1587" w:type="pct"/>
            <w:vAlign w:val="center"/>
          </w:tcPr>
          <w:p w14:paraId="72E3AA62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elveszi más rabnőjét</w:t>
            </w:r>
          </w:p>
          <w:p w14:paraId="230C59D4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(Akhilleusz)</w:t>
            </w:r>
          </w:p>
        </w:tc>
      </w:tr>
      <w:tr w:rsidR="00386B44" w:rsidRPr="009C7008" w14:paraId="6AFDADD8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214F807A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Akhilleusz</w:t>
            </w:r>
          </w:p>
        </w:tc>
        <w:tc>
          <w:tcPr>
            <w:tcW w:w="913" w:type="pct"/>
            <w:vAlign w:val="center"/>
          </w:tcPr>
          <w:p w14:paraId="02008DA2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Agamemnon</w:t>
            </w:r>
          </w:p>
        </w:tc>
        <w:tc>
          <w:tcPr>
            <w:tcW w:w="1587" w:type="pct"/>
            <w:vAlign w:val="center"/>
          </w:tcPr>
          <w:p w14:paraId="6A463400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elvette Briszéiszt</w:t>
            </w:r>
          </w:p>
        </w:tc>
        <w:tc>
          <w:tcPr>
            <w:tcW w:w="1587" w:type="pct"/>
            <w:vAlign w:val="center"/>
          </w:tcPr>
          <w:p w14:paraId="2245CE07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visszavonul a csatától</w:t>
            </w:r>
          </w:p>
        </w:tc>
      </w:tr>
      <w:tr w:rsidR="00386B44" w:rsidRPr="009C7008" w14:paraId="4FB89FE2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2103265D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Thetisz</w:t>
            </w:r>
          </w:p>
        </w:tc>
        <w:tc>
          <w:tcPr>
            <w:tcW w:w="913" w:type="pct"/>
            <w:vAlign w:val="center"/>
          </w:tcPr>
          <w:p w14:paraId="10E39109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görögök</w:t>
            </w:r>
          </w:p>
        </w:tc>
        <w:tc>
          <w:tcPr>
            <w:tcW w:w="1587" w:type="pct"/>
            <w:vAlign w:val="center"/>
          </w:tcPr>
          <w:p w14:paraId="053FB22E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megbántották a fiát</w:t>
            </w:r>
          </w:p>
        </w:tc>
        <w:tc>
          <w:tcPr>
            <w:tcW w:w="1587" w:type="pct"/>
            <w:vAlign w:val="center"/>
          </w:tcPr>
          <w:p w14:paraId="77A3531E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Zeuszt kéri, hogy ne segítsen a görögöknek</w:t>
            </w:r>
          </w:p>
        </w:tc>
      </w:tr>
      <w:tr w:rsidR="00386B44" w:rsidRPr="009C7008" w14:paraId="285CD57E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78DA6FD9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Héra</w:t>
            </w:r>
          </w:p>
        </w:tc>
        <w:tc>
          <w:tcPr>
            <w:tcW w:w="913" w:type="pct"/>
            <w:vAlign w:val="center"/>
          </w:tcPr>
          <w:p w14:paraId="6F01D45C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Thetisz</w:t>
            </w:r>
          </w:p>
        </w:tc>
        <w:tc>
          <w:tcPr>
            <w:tcW w:w="1587" w:type="pct"/>
            <w:vAlign w:val="center"/>
          </w:tcPr>
          <w:p w14:paraId="343CC96E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ráveszi Zeuszt, hogy támogassa Akhilleuszt</w:t>
            </w:r>
          </w:p>
        </w:tc>
        <w:tc>
          <w:tcPr>
            <w:tcW w:w="1587" w:type="pct"/>
            <w:vAlign w:val="center"/>
          </w:tcPr>
          <w:p w14:paraId="1B084C1E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civakodik</w:t>
            </w:r>
          </w:p>
        </w:tc>
      </w:tr>
      <w:tr w:rsidR="00386B44" w:rsidRPr="009C7008" w14:paraId="66085824" w14:textId="77777777" w:rsidTr="00AB0D9A">
        <w:trPr>
          <w:trHeight w:val="851"/>
          <w:jc w:val="center"/>
        </w:trPr>
        <w:tc>
          <w:tcPr>
            <w:tcW w:w="913" w:type="pct"/>
            <w:vAlign w:val="center"/>
          </w:tcPr>
          <w:p w14:paraId="0C771E44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Zeusz</w:t>
            </w:r>
          </w:p>
        </w:tc>
        <w:tc>
          <w:tcPr>
            <w:tcW w:w="913" w:type="pct"/>
            <w:vAlign w:val="center"/>
          </w:tcPr>
          <w:p w14:paraId="50D0C1DC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Héra</w:t>
            </w:r>
          </w:p>
        </w:tc>
        <w:tc>
          <w:tcPr>
            <w:tcW w:w="1587" w:type="pct"/>
            <w:vAlign w:val="center"/>
          </w:tcPr>
          <w:p w14:paraId="73AA06BC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civakodik</w:t>
            </w:r>
          </w:p>
        </w:tc>
        <w:tc>
          <w:tcPr>
            <w:tcW w:w="1587" w:type="pct"/>
            <w:vAlign w:val="center"/>
          </w:tcPr>
          <w:p w14:paraId="5CD15720" w14:textId="77777777" w:rsidR="00386B44" w:rsidRPr="009C7008" w:rsidRDefault="005C1CA5" w:rsidP="009C7008">
            <w:pPr>
              <w:spacing w:line="288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9C7008">
              <w:rPr>
                <w:rFonts w:ascii="Segoe UI" w:hAnsi="Segoe UI" w:cs="Segoe UI"/>
                <w:sz w:val="22"/>
                <w:szCs w:val="28"/>
              </w:rPr>
              <w:t>megfenyegeti, hogy nekiront</w:t>
            </w:r>
          </w:p>
        </w:tc>
      </w:tr>
    </w:tbl>
    <w:p w14:paraId="3CDC0492" w14:textId="77777777" w:rsidR="00A97C60" w:rsidRDefault="00A97C60" w:rsidP="009C7008">
      <w:pPr>
        <w:spacing w:before="360" w:after="120" w:line="312" w:lineRule="auto"/>
        <w:jc w:val="both"/>
        <w:rPr>
          <w:rFonts w:ascii="Segoe UI" w:hAnsi="Segoe UI" w:cs="Segoe UI"/>
          <w:sz w:val="22"/>
          <w:szCs w:val="22"/>
        </w:rPr>
        <w:sectPr w:rsidR="00A97C60" w:rsidSect="003D3C3E">
          <w:headerReference w:type="default" r:id="rId11"/>
          <w:headerReference w:type="first" r:id="rId12"/>
          <w:pgSz w:w="16838" w:h="11906" w:orient="landscape" w:code="9"/>
          <w:pgMar w:top="1418" w:right="851" w:bottom="1418" w:left="851" w:header="567" w:footer="567" w:gutter="0"/>
          <w:cols w:space="708"/>
          <w:formProt w:val="0"/>
          <w:docGrid w:linePitch="326"/>
        </w:sectPr>
      </w:pPr>
    </w:p>
    <w:p w14:paraId="48739D9C" w14:textId="59EB8F0E" w:rsidR="00613649" w:rsidRPr="009C7008" w:rsidRDefault="005C1CA5" w:rsidP="006B1B5A">
      <w:pPr>
        <w:spacing w:before="120" w:after="120" w:line="312" w:lineRule="auto"/>
        <w:jc w:val="both"/>
        <w:rPr>
          <w:rFonts w:ascii="Segoe UI" w:hAnsi="Segoe UI" w:cs="Segoe UI"/>
          <w:b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lastRenderedPageBreak/>
        <w:t>4./5. Házi feladat részletezése</w:t>
      </w:r>
    </w:p>
    <w:p w14:paraId="74AA5F60" w14:textId="51B537A5" w:rsidR="00613649" w:rsidRPr="00611540" w:rsidRDefault="00613649" w:rsidP="00611540">
      <w:pPr>
        <w:spacing w:before="120" w:line="312" w:lineRule="auto"/>
        <w:jc w:val="both"/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</w:pPr>
      <w:r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1. Facebook</w:t>
      </w:r>
      <w:r w:rsidR="00DE2F3F"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-</w:t>
      </w:r>
      <w:r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profilok</w:t>
      </w:r>
      <w:r w:rsidR="00611540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 xml:space="preserve"> </w:t>
      </w:r>
      <w:r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(Én még Facebook</w:t>
      </w:r>
      <w:r w:rsidR="00DE2F3F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-</w:t>
      </w:r>
      <w:r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profilt kértem a </w:t>
      </w:r>
      <w:r w:rsidR="004B1399"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tanulók</w:t>
      </w:r>
      <w:r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t</w:t>
      </w:r>
      <w:r w:rsidR="00B16C5D"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ó</w:t>
      </w:r>
      <w:r w:rsidRPr="009C7008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l, de sokkal megfelelőbb alkalmazás a </w:t>
      </w:r>
      <w:hyperlink r:id="rId13" w:history="1">
        <w:r w:rsidRPr="00AB0D9A">
          <w:rPr>
            <w:rStyle w:val="Hiperhivatkozs"/>
            <w:rFonts w:ascii="Segoe UI" w:eastAsia="Verdana" w:hAnsi="Segoe UI" w:cs="Segoe UI"/>
            <w:sz w:val="22"/>
            <w:szCs w:val="22"/>
          </w:rPr>
          <w:t>Fakebook</w:t>
        </w:r>
      </w:hyperlink>
      <w:r w:rsid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.</w:t>
      </w:r>
      <w:r w:rsidR="00611540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)</w:t>
      </w:r>
      <w:r w:rsid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</w:t>
      </w:r>
    </w:p>
    <w:p w14:paraId="4719DD03" w14:textId="7A8FB036" w:rsidR="00613649" w:rsidRPr="009C7008" w:rsidRDefault="008E70D5" w:rsidP="00955911">
      <w:pPr>
        <w:spacing w:before="60" w:after="60" w:line="288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t xml:space="preserve">– </w:t>
      </w:r>
      <w:r w:rsidR="00613649" w:rsidRPr="009C7008">
        <w:rPr>
          <w:rFonts w:ascii="Segoe UI" w:hAnsi="Segoe UI" w:cs="Segoe UI"/>
          <w:sz w:val="22"/>
          <w:szCs w:val="22"/>
        </w:rPr>
        <w:t>Válasszatok ki egy mitológiai szereplőt, akinek a nevében hozzatok létre Facebook</w:t>
      </w:r>
      <w:r w:rsidR="00DE2F3F">
        <w:rPr>
          <w:rFonts w:ascii="Segoe UI" w:hAnsi="Segoe UI" w:cs="Segoe UI"/>
          <w:sz w:val="22"/>
          <w:szCs w:val="22"/>
        </w:rPr>
        <w:t>-</w:t>
      </w:r>
      <w:r w:rsidR="00613649" w:rsidRPr="009C7008">
        <w:rPr>
          <w:rFonts w:ascii="Segoe UI" w:hAnsi="Segoe UI" w:cs="Segoe UI"/>
          <w:sz w:val="22"/>
          <w:szCs w:val="22"/>
        </w:rPr>
        <w:t>profilt! (A születési dátum csak fiktív lehet, de a többi adat feleljen meg a mítoszoknak!)</w:t>
      </w:r>
    </w:p>
    <w:p w14:paraId="46408EBC" w14:textId="77777777" w:rsidR="00613649" w:rsidRPr="009C7008" w:rsidRDefault="008E70D5" w:rsidP="00955911">
      <w:pPr>
        <w:spacing w:before="60" w:after="60" w:line="288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t xml:space="preserve">– </w:t>
      </w:r>
      <w:r w:rsidR="00613649" w:rsidRPr="009C7008">
        <w:rPr>
          <w:rFonts w:ascii="Segoe UI" w:hAnsi="Segoe UI" w:cs="Segoe UI"/>
          <w:sz w:val="22"/>
          <w:szCs w:val="22"/>
        </w:rPr>
        <w:t>Írjatok a nevében néhány bejegyzést valamelyik ismert történetével kapcsolatosan!</w:t>
      </w:r>
    </w:p>
    <w:p w14:paraId="35B0A98D" w14:textId="77777777" w:rsidR="00613649" w:rsidRPr="009C7008" w:rsidRDefault="008E70D5" w:rsidP="00955911">
      <w:pPr>
        <w:spacing w:before="60" w:after="60" w:line="288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t>–</w:t>
      </w:r>
      <w:r w:rsidR="00613649" w:rsidRPr="009C7008">
        <w:rPr>
          <w:rFonts w:ascii="Segoe UI" w:hAnsi="Segoe UI" w:cs="Segoe UI"/>
          <w:sz w:val="22"/>
          <w:szCs w:val="22"/>
        </w:rPr>
        <w:t xml:space="preserve"> Ha több profil készül az osztályban, ezek legyenek egymás ismerősei!</w:t>
      </w:r>
    </w:p>
    <w:p w14:paraId="5565453D" w14:textId="77777777" w:rsidR="00613649" w:rsidRPr="009C7008" w:rsidRDefault="008E70D5" w:rsidP="00955911">
      <w:pPr>
        <w:spacing w:before="60" w:after="60" w:line="288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t>–</w:t>
      </w:r>
      <w:r w:rsidR="00613649" w:rsidRPr="009C7008">
        <w:rPr>
          <w:rFonts w:ascii="Segoe UI" w:hAnsi="Segoe UI" w:cs="Segoe UI"/>
          <w:sz w:val="22"/>
          <w:szCs w:val="22"/>
        </w:rPr>
        <w:t xml:space="preserve"> Kommenteljétek a bejegyzéseket!</w:t>
      </w:r>
    </w:p>
    <w:p w14:paraId="04AC7354" w14:textId="7BFE68B6" w:rsidR="00613649" w:rsidRPr="00611540" w:rsidRDefault="00613649" w:rsidP="00611540">
      <w:pPr>
        <w:spacing w:before="240" w:line="312" w:lineRule="auto"/>
        <w:jc w:val="both"/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</w:pPr>
      <w:r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2. Film</w:t>
      </w:r>
      <w:r w:rsidR="00DE2F3F"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készítés</w:t>
      </w:r>
      <w:r w:rsidR="00611540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 xml:space="preserve"> 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(Több </w:t>
      </w:r>
      <w:r w:rsidR="00FB5CD8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tanuló</w:t>
      </w:r>
      <w:r w:rsidR="00DE2F3F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is rendelkezik 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ehhez szükséges technikai-informatikai ismerete</w:t>
      </w:r>
      <w:r w:rsidR="00DE2F3F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kkel, ők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választják ezt a feladatot.)</w:t>
      </w:r>
    </w:p>
    <w:p w14:paraId="66D0FDCF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Válasszatok ki egy jelenetet valamelyik tanult eposzból!</w:t>
      </w:r>
    </w:p>
    <w:p w14:paraId="7AA5D30D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Készítsetek szereposztást, jelöljétek ki a feladatokat (pl.: forgatókönyv írása, rendező, operatőr, vágó)!</w:t>
      </w:r>
    </w:p>
    <w:p w14:paraId="469E864B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Írjatok forgatókönyvet vagy beszéljétek meg, hogy mely jeleneteket fogjátok improvizációval előadni!</w:t>
      </w:r>
    </w:p>
    <w:p w14:paraId="4A92CCBA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A rendező állítsa be a jeleneteket, koordinálja a munkát!</w:t>
      </w:r>
    </w:p>
    <w:p w14:paraId="7CC4E178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Az elkészült felvételeket válogassátok, szerkesszétek!</w:t>
      </w:r>
    </w:p>
    <w:p w14:paraId="280AB9FF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Legyen főcím és a film végén stáblista!</w:t>
      </w:r>
    </w:p>
    <w:p w14:paraId="01F1A4B9" w14:textId="4B5016C3" w:rsidR="00613649" w:rsidRPr="006B1B5A" w:rsidRDefault="00613649" w:rsidP="00611540">
      <w:pPr>
        <w:spacing w:before="240" w:line="312" w:lineRule="auto"/>
        <w:jc w:val="both"/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</w:pPr>
      <w:r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3. Képregény</w:t>
      </w:r>
      <w:r w:rsidR="006B1B5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 xml:space="preserve"> 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(A kézügyességgel rendelkező, jól rajzoló </w:t>
      </w:r>
      <w:r w:rsidR="004B139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tanulók</w:t>
      </w:r>
      <w:r w:rsidR="00FB5CD8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számára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alkalmas feladat.)</w:t>
      </w:r>
    </w:p>
    <w:p w14:paraId="2E49076D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Válasszatok ki egy jelenetet valamelyik tanult eposzból!</w:t>
      </w:r>
    </w:p>
    <w:p w14:paraId="42AEBF9C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Gondoljátok át, hogy mely jeleneteket fogjátok megrajzolni!</w:t>
      </w:r>
    </w:p>
    <w:p w14:paraId="44F99A70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Írjatok hozzá rövid szövegeket, párbeszédeket a képkockákhoz!</w:t>
      </w:r>
    </w:p>
    <w:p w14:paraId="36A6A191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Aki ügyes rajzos, rajzolja meg a képkockákat, mások a színezésben segítsenek!</w:t>
      </w:r>
    </w:p>
    <w:p w14:paraId="089B1D86" w14:textId="5DA27310" w:rsidR="00613649" w:rsidRPr="006B1B5A" w:rsidRDefault="00613649" w:rsidP="00611540">
      <w:pPr>
        <w:spacing w:before="240" w:line="312" w:lineRule="auto"/>
        <w:jc w:val="both"/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</w:pPr>
      <w:r w:rsidRPr="00AB0D9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>4. Blog</w:t>
      </w:r>
      <w:r w:rsidR="006B1B5A">
        <w:rPr>
          <w:rFonts w:ascii="Segoe UI Semibold" w:eastAsia="Verdana" w:hAnsi="Segoe UI Semibold" w:cs="Segoe UI Semibold"/>
          <w:bCs/>
          <w:color w:val="262626" w:themeColor="text1" w:themeTint="D9"/>
          <w:sz w:val="22"/>
          <w:szCs w:val="22"/>
        </w:rPr>
        <w:t xml:space="preserve"> </w:t>
      </w: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(A nyelvtanórán tanult műfaj gyakorlása.)</w:t>
      </w:r>
    </w:p>
    <w:p w14:paraId="41C8441E" w14:textId="7CD00B5F" w:rsidR="00613649" w:rsidRPr="009C7008" w:rsidRDefault="008E70D5" w:rsidP="00955911">
      <w:pPr>
        <w:spacing w:before="60" w:after="60" w:line="288" w:lineRule="auto"/>
        <w:jc w:val="both"/>
        <w:rPr>
          <w:rFonts w:ascii="Segoe UI" w:hAnsi="Segoe UI" w:cs="Segoe UI"/>
          <w:sz w:val="22"/>
          <w:szCs w:val="22"/>
        </w:rPr>
      </w:pPr>
      <w:r w:rsidRPr="009C7008">
        <w:rPr>
          <w:rFonts w:ascii="Segoe UI" w:hAnsi="Segoe UI" w:cs="Segoe UI"/>
          <w:sz w:val="22"/>
          <w:szCs w:val="22"/>
        </w:rPr>
        <w:t>–</w:t>
      </w:r>
      <w:r w:rsidR="00613649" w:rsidRPr="009C7008">
        <w:rPr>
          <w:rFonts w:ascii="Segoe UI" w:hAnsi="Segoe UI" w:cs="Segoe UI"/>
          <w:sz w:val="22"/>
          <w:szCs w:val="22"/>
        </w:rPr>
        <w:t xml:space="preserve"> Regisztráljatok valamelyik blogkészítő oldalon! (pl.:</w:t>
      </w:r>
      <w:r w:rsidR="006B1B5A">
        <w:rPr>
          <w:rFonts w:ascii="Segoe UI" w:hAnsi="Segoe UI" w:cs="Segoe UI"/>
          <w:sz w:val="22"/>
          <w:szCs w:val="22"/>
        </w:rPr>
        <w:t xml:space="preserve"> </w:t>
      </w:r>
      <w:hyperlink r:id="rId14" w:history="1">
        <w:r w:rsidR="006B1B5A" w:rsidRPr="006B1B5A">
          <w:rPr>
            <w:rStyle w:val="Hiperhivatkozs"/>
            <w:rFonts w:ascii="Segoe UI" w:hAnsi="Segoe UI" w:cs="Segoe UI"/>
            <w:sz w:val="22"/>
            <w:szCs w:val="22"/>
          </w:rPr>
          <w:t>SimpleSite</w:t>
        </w:r>
      </w:hyperlink>
      <w:r w:rsidR="006B1B5A">
        <w:rPr>
          <w:rFonts w:ascii="Segoe UI" w:hAnsi="Segoe UI" w:cs="Segoe UI"/>
          <w:color w:val="002060"/>
          <w:sz w:val="22"/>
          <w:szCs w:val="22"/>
        </w:rPr>
        <w:t>.</w:t>
      </w:r>
      <w:r w:rsidR="00613649" w:rsidRPr="009C7008">
        <w:rPr>
          <w:rFonts w:ascii="Segoe UI" w:hAnsi="Segoe UI" w:cs="Segoe UI"/>
          <w:color w:val="002060"/>
          <w:sz w:val="22"/>
          <w:szCs w:val="22"/>
        </w:rPr>
        <w:t xml:space="preserve"> </w:t>
      </w:r>
      <w:r w:rsidR="006B1B5A">
        <w:rPr>
          <w:rFonts w:ascii="Segoe UI" w:hAnsi="Segoe UI" w:cs="Segoe UI"/>
          <w:sz w:val="22"/>
          <w:szCs w:val="22"/>
        </w:rPr>
        <w:t>S</w:t>
      </w:r>
      <w:r w:rsidR="00D4776E" w:rsidRPr="009C7008">
        <w:rPr>
          <w:rFonts w:ascii="Segoe UI" w:hAnsi="Segoe UI" w:cs="Segoe UI"/>
          <w:sz w:val="22"/>
          <w:szCs w:val="22"/>
        </w:rPr>
        <w:t>egítség:</w:t>
      </w:r>
      <w:r w:rsidR="00613649" w:rsidRPr="009C7008">
        <w:rPr>
          <w:rFonts w:ascii="Segoe UI" w:hAnsi="Segoe UI" w:cs="Segoe UI"/>
          <w:color w:val="002060"/>
          <w:sz w:val="22"/>
          <w:szCs w:val="22"/>
        </w:rPr>
        <w:t xml:space="preserve"> </w:t>
      </w:r>
      <w:hyperlink r:id="rId15" w:history="1">
        <w:r w:rsidR="006B1B5A" w:rsidRPr="006B1B5A">
          <w:rPr>
            <w:rStyle w:val="Hiperhivatkozs"/>
            <w:rFonts w:ascii="Segoe UI" w:hAnsi="Segoe UI" w:cs="Segoe UI"/>
            <w:sz w:val="22"/>
            <w:szCs w:val="22"/>
          </w:rPr>
          <w:t>Blogspot-Blogger Kisokos</w:t>
        </w:r>
      </w:hyperlink>
      <w:r w:rsidR="00613649" w:rsidRPr="009C7008">
        <w:rPr>
          <w:rFonts w:ascii="Segoe UI" w:hAnsi="Segoe UI" w:cs="Segoe UI"/>
          <w:sz w:val="22"/>
          <w:szCs w:val="22"/>
        </w:rPr>
        <w:t>)</w:t>
      </w:r>
    </w:p>
    <w:p w14:paraId="3AEA13B5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Válasszátok ki Odüsszeusz utazásának néhány epizódját!</w:t>
      </w:r>
    </w:p>
    <w:p w14:paraId="4102D44E" w14:textId="77430AC9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Készítsetek egyes szám első szemé</w:t>
      </w:r>
      <w:r w:rsidR="00DE2F3F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ly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ű bejegyzéseket Odüsszeusz nevében! </w:t>
      </w:r>
    </w:p>
    <w:p w14:paraId="24978E1A" w14:textId="77777777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A bejegyzések témája: az utazás állomásai, a személyes tapasztalatok, élmények; vélemények, reagálások az átéltekkel kapcsolatban.</w:t>
      </w:r>
    </w:p>
    <w:p w14:paraId="65334626" w14:textId="6201AEDD" w:rsidR="00613649" w:rsidRPr="00AB0D9A" w:rsidRDefault="008E70D5" w:rsidP="00955911">
      <w:pPr>
        <w:spacing w:before="60" w:after="60" w:line="288" w:lineRule="auto"/>
        <w:jc w:val="both"/>
        <w:rPr>
          <w:rFonts w:ascii="Segoe UI" w:eastAsia="Verdana" w:hAnsi="Segoe UI" w:cs="Segoe UI"/>
          <w:color w:val="262626" w:themeColor="text1" w:themeTint="D9"/>
          <w:sz w:val="22"/>
          <w:szCs w:val="22"/>
        </w:rPr>
      </w:pPr>
      <w:r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>–</w:t>
      </w:r>
      <w:r w:rsidR="00613649" w:rsidRPr="00AB0D9A">
        <w:rPr>
          <w:rFonts w:ascii="Segoe UI" w:eastAsia="Verdana" w:hAnsi="Segoe UI" w:cs="Segoe UI"/>
          <w:color w:val="262626" w:themeColor="text1" w:themeTint="D9"/>
          <w:sz w:val="22"/>
          <w:szCs w:val="22"/>
        </w:rPr>
        <w:t xml:space="preserve"> Írhattok kommenteket is egymás bejegyzéseihez.</w:t>
      </w:r>
    </w:p>
    <w:p w14:paraId="195242E5" w14:textId="76C9A0C6" w:rsidR="00061CAA" w:rsidRDefault="00061CAA">
      <w:pPr>
        <w:rPr>
          <w:rFonts w:ascii="Segoe UI Semibold" w:hAnsi="Segoe UI Semibold" w:cs="Segoe UI Semibold"/>
          <w:bCs/>
          <w:color w:val="262626" w:themeColor="text1" w:themeTint="D9"/>
          <w:sz w:val="22"/>
        </w:rPr>
      </w:pPr>
    </w:p>
    <w:sectPr w:rsidR="00061CAA" w:rsidSect="00791DB1"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936A" w14:textId="77777777" w:rsidR="00FF79F9" w:rsidRDefault="00FF79F9" w:rsidP="00D46DB4">
      <w:r>
        <w:separator/>
      </w:r>
    </w:p>
  </w:endnote>
  <w:endnote w:type="continuationSeparator" w:id="0">
    <w:p w14:paraId="72AC6DF2" w14:textId="77777777" w:rsidR="00FF79F9" w:rsidRDefault="00FF79F9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774D" w14:textId="77777777" w:rsidR="00FF79F9" w:rsidRDefault="00FF79F9" w:rsidP="00D46DB4">
      <w:r>
        <w:separator/>
      </w:r>
    </w:p>
  </w:footnote>
  <w:footnote w:type="continuationSeparator" w:id="0">
    <w:p w14:paraId="2F8E7093" w14:textId="77777777" w:rsidR="00FF79F9" w:rsidRDefault="00FF79F9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27"/>
    </w:tblGrid>
    <w:tr w:rsidR="00543752" w:rsidRPr="005321AE" w14:paraId="7869B620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491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46"/>
            <w:gridCol w:w="7065"/>
          </w:tblGrid>
          <w:tr w:rsidR="00543752" w:rsidRPr="002966AD" w14:paraId="3677D7DE" w14:textId="77777777" w:rsidTr="003D3C3E">
            <w:trPr>
              <w:trHeight w:val="1108"/>
            </w:trPr>
            <w:tc>
              <w:tcPr>
                <w:tcW w:w="2631" w:type="pct"/>
                <w:vAlign w:val="center"/>
              </w:tcPr>
              <w:p w14:paraId="63D24EB3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730F73C3" wp14:editId="32D8E24C">
                      <wp:extent cx="1931400" cy="428400"/>
                      <wp:effectExtent l="0" t="0" r="0" b="0"/>
                      <wp:docPr id="16" name="Kép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6221AFF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357266A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00D9E3FA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20B9B3A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524EDCC2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2EA12DE0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A7CDBF8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543752" w:rsidRPr="002966AD" w14:paraId="156ACCB7" w14:textId="77777777" w:rsidTr="004222EB">
      <w:trPr>
        <w:trHeight w:val="1146"/>
      </w:trPr>
      <w:tc>
        <w:tcPr>
          <w:tcW w:w="2500" w:type="pct"/>
          <w:vAlign w:val="center"/>
        </w:tcPr>
        <w:p w14:paraId="7657527A" w14:textId="77777777" w:rsidR="00543752" w:rsidRPr="0026658A" w:rsidRDefault="00543752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4E307102" wp14:editId="336C2E8C">
                <wp:extent cx="1931400" cy="42840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03FDC5" w14:textId="77777777" w:rsidR="00543752" w:rsidRPr="00213085" w:rsidRDefault="00543752" w:rsidP="004222EB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272B3454" w14:textId="77777777" w:rsidR="00543752" w:rsidRPr="005321AE" w:rsidRDefault="00543752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F83321D" w14:textId="77777777" w:rsidR="00543752" w:rsidRPr="005321AE" w:rsidRDefault="00543752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72653D6" w14:textId="77777777" w:rsidR="00543752" w:rsidRPr="005321AE" w:rsidRDefault="00543752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46AEF4B" w14:textId="77777777" w:rsidR="00543752" w:rsidRPr="005321AE" w:rsidRDefault="00543752" w:rsidP="004222EB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D3C525C" w14:textId="77777777" w:rsidR="00543752" w:rsidRPr="003D3C3E" w:rsidRDefault="00543752" w:rsidP="004222EB">
    <w:pPr>
      <w:pStyle w:val="lfej"/>
      <w:tabs>
        <w:tab w:val="clear" w:pos="1800"/>
        <w:tab w:val="clear" w:pos="2160"/>
        <w:tab w:val="clear" w:pos="2730"/>
      </w:tabs>
      <w:ind w:left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7.5pt;height:127.5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1CAA"/>
    <w:rsid w:val="00062883"/>
    <w:rsid w:val="000708DA"/>
    <w:rsid w:val="0007316A"/>
    <w:rsid w:val="00083BAD"/>
    <w:rsid w:val="00085290"/>
    <w:rsid w:val="00085C58"/>
    <w:rsid w:val="000A6BFB"/>
    <w:rsid w:val="000B356F"/>
    <w:rsid w:val="000B57F8"/>
    <w:rsid w:val="000B7811"/>
    <w:rsid w:val="000C1408"/>
    <w:rsid w:val="000C2090"/>
    <w:rsid w:val="000D2E04"/>
    <w:rsid w:val="000D4A98"/>
    <w:rsid w:val="000D584B"/>
    <w:rsid w:val="000D67C6"/>
    <w:rsid w:val="000E5636"/>
    <w:rsid w:val="000E78FD"/>
    <w:rsid w:val="000F6A22"/>
    <w:rsid w:val="001063E0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5BE0"/>
    <w:rsid w:val="001D65C3"/>
    <w:rsid w:val="001E33AF"/>
    <w:rsid w:val="001E580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9BD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3017AB"/>
    <w:rsid w:val="00301B9D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44BC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23F8"/>
    <w:rsid w:val="00775659"/>
    <w:rsid w:val="00781FA6"/>
    <w:rsid w:val="007840EB"/>
    <w:rsid w:val="00787CBB"/>
    <w:rsid w:val="00791DB1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C4EDF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272DD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6D51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2A3E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64D"/>
    <w:rsid w:val="00C75870"/>
    <w:rsid w:val="00C819DD"/>
    <w:rsid w:val="00C848E0"/>
    <w:rsid w:val="00C86C2E"/>
    <w:rsid w:val="00C87CFA"/>
    <w:rsid w:val="00C90453"/>
    <w:rsid w:val="00C90E11"/>
    <w:rsid w:val="00C94AFB"/>
    <w:rsid w:val="00C95514"/>
    <w:rsid w:val="00CA415B"/>
    <w:rsid w:val="00CA49FD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55E0D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07F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D91"/>
    <w:rsid w:val="00E95FBB"/>
    <w:rsid w:val="00E9773C"/>
    <w:rsid w:val="00EA2252"/>
    <w:rsid w:val="00EA73AB"/>
    <w:rsid w:val="00EA78A0"/>
    <w:rsid w:val="00EB6237"/>
    <w:rsid w:val="00EC5C9B"/>
    <w:rsid w:val="00EC65AC"/>
    <w:rsid w:val="00EE2C67"/>
    <w:rsid w:val="00EE305D"/>
    <w:rsid w:val="00EE51B5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620D"/>
    <w:rsid w:val="00F576B9"/>
    <w:rsid w:val="00F63D6B"/>
    <w:rsid w:val="00F7489F"/>
    <w:rsid w:val="00F761EC"/>
    <w:rsid w:val="00F903A5"/>
    <w:rsid w:val="00F93AB4"/>
    <w:rsid w:val="00FA1BFA"/>
    <w:rsid w:val="00FA4A24"/>
    <w:rsid w:val="00FA5EDB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asstools.net/FB/home-p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loggerkisokos.blogspot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mplesi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3</cp:revision>
  <cp:lastPrinted>2020-09-29T14:13:00Z</cp:lastPrinted>
  <dcterms:created xsi:type="dcterms:W3CDTF">2020-09-29T14:17:00Z</dcterms:created>
  <dcterms:modified xsi:type="dcterms:W3CDTF">2020-09-29T14:18:00Z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