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7F61" w14:textId="2B41468E" w:rsidR="00D46DB4" w:rsidRPr="0077017A" w:rsidRDefault="00D46DB4" w:rsidP="00EA73AB">
      <w:pPr>
        <w:shd w:val="clear" w:color="auto" w:fill="DAEEF3" w:themeFill="accent5" w:themeFillTint="33"/>
        <w:spacing w:before="240" w:after="240" w:line="288" w:lineRule="auto"/>
        <w:jc w:val="center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F339E9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MELLÉKLETEK</w:t>
      </w:r>
      <w:r w:rsidRPr="0077017A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 xml:space="preserve"> </w:t>
      </w:r>
      <w:r w:rsidR="00507127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5</w:t>
      </w:r>
      <w:r w:rsidR="00B76D51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. ÓRA</w:t>
      </w:r>
    </w:p>
    <w:p w14:paraId="06A93285" w14:textId="77777777" w:rsidR="00061CAA" w:rsidRPr="00AE34D0" w:rsidRDefault="00061CAA" w:rsidP="00061CAA">
      <w:pPr>
        <w:spacing w:before="120" w:after="120" w:line="312" w:lineRule="auto"/>
        <w:rPr>
          <w:rFonts w:ascii="Segoe UI Semibold" w:hAnsi="Segoe UI Semibold" w:cs="Segoe UI Semibold"/>
          <w:bCs/>
          <w:color w:val="262626" w:themeColor="text1" w:themeTint="D9"/>
          <w:sz w:val="22"/>
        </w:rPr>
      </w:pPr>
      <w:r w:rsidRPr="00AE34D0">
        <w:rPr>
          <w:rFonts w:ascii="Segoe UI Semibold" w:hAnsi="Segoe UI Semibold" w:cs="Segoe UI Semibold"/>
          <w:bCs/>
          <w:color w:val="262626" w:themeColor="text1" w:themeTint="D9"/>
          <w:sz w:val="22"/>
        </w:rPr>
        <w:t>Az 5. óra mellékletei:</w:t>
      </w:r>
    </w:p>
    <w:p w14:paraId="2403C892" w14:textId="77777777" w:rsidR="00061CAA" w:rsidRPr="00611540" w:rsidRDefault="00061CAA" w:rsidP="00061CAA">
      <w:pPr>
        <w:spacing w:after="120" w:line="312" w:lineRule="auto"/>
        <w:rPr>
          <w:rFonts w:ascii="Segoe UI" w:hAnsi="Segoe UI" w:cs="Segoe UI"/>
          <w:sz w:val="22"/>
          <w:szCs w:val="22"/>
        </w:rPr>
      </w:pPr>
      <w:r w:rsidRPr="00611540">
        <w:rPr>
          <w:rFonts w:ascii="Segoe UI" w:hAnsi="Segoe UI" w:cs="Segoe UI"/>
          <w:sz w:val="22"/>
          <w:szCs w:val="22"/>
        </w:rPr>
        <w:t>5./1. Tanulói munka: szófelhő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320"/>
      </w:tblGrid>
      <w:tr w:rsidR="00061CAA" w14:paraId="6FF655D8" w14:textId="77777777" w:rsidTr="00B9789B">
        <w:tc>
          <w:tcPr>
            <w:tcW w:w="4750" w:type="dxa"/>
            <w:vAlign w:val="center"/>
          </w:tcPr>
          <w:p w14:paraId="403261FB" w14:textId="77777777" w:rsidR="00061CAA" w:rsidRDefault="00061CAA" w:rsidP="00B9789B">
            <w:pPr>
              <w:spacing w:after="120" w:line="312" w:lineRule="auto"/>
              <w:jc w:val="center"/>
              <w:rPr>
                <w:rFonts w:ascii="Segoe UI" w:hAnsi="Segoe UI" w:cs="Segoe UI"/>
              </w:rPr>
            </w:pPr>
            <w:r>
              <w:drawing>
                <wp:inline distT="0" distB="0" distL="0" distR="0" wp14:anchorId="5F087D99" wp14:editId="63C73BE2">
                  <wp:extent cx="2879609" cy="2929770"/>
                  <wp:effectExtent l="0" t="0" r="0" b="4445"/>
                  <wp:docPr id="40" name="Kép 14" descr="https://scontent.fbud5-1.fna.fbcdn.net/v/t1.15752-9/64354539_354455521935269_4055301571058073600_n.jpg?_nc_cat=104&amp;_nc_ht=scontent.fbud5-1.fna&amp;oh=02589aa976c35b07fd9a89602461f376&amp;oe=5D7BC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content.fbud5-1.fna.fbcdn.net/v/t1.15752-9/64354539_354455521935269_4055301571058073600_n.jpg?_nc_cat=104&amp;_nc_ht=scontent.fbud5-1.fna&amp;oh=02589aa976c35b07fd9a89602461f376&amp;oe=5D7BC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329" cy="295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14:paraId="67E5A4F6" w14:textId="77777777" w:rsidR="00061CAA" w:rsidRDefault="00061CAA" w:rsidP="00B9789B">
            <w:pPr>
              <w:spacing w:after="120" w:line="312" w:lineRule="auto"/>
              <w:jc w:val="center"/>
              <w:rPr>
                <w:rFonts w:ascii="Segoe UI" w:hAnsi="Segoe UI" w:cs="Segoe UI"/>
              </w:rPr>
            </w:pPr>
            <w:r>
              <w:drawing>
                <wp:inline distT="0" distB="0" distL="0" distR="0" wp14:anchorId="6D513D1E" wp14:editId="60A296F1">
                  <wp:extent cx="1375576" cy="2930800"/>
                  <wp:effectExtent l="0" t="0" r="0" b="3175"/>
                  <wp:docPr id="41" name="Kép 17" descr="https://scontent.fbud5-1.fna.fbcdn.net/v/t1.15752-9/64378228_1815340748611073_4334381175788273664_n.jpg?_nc_cat=109&amp;_nc_ht=scontent.fbud5-1.fna&amp;oh=c8f42d50390068c1f69486e3cc8129c3&amp;oe=5D9D1C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content.fbud5-1.fna.fbcdn.net/v/t1.15752-9/64378228_1815340748611073_4334381175788273664_n.jpg?_nc_cat=109&amp;_nc_ht=scontent.fbud5-1.fna&amp;oh=c8f42d50390068c1f69486e3cc8129c3&amp;oe=5D9D1C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899" cy="3001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482F8F" w14:textId="77777777" w:rsidR="00061CAA" w:rsidRPr="00611540" w:rsidRDefault="00061CAA" w:rsidP="00061CAA">
      <w:pPr>
        <w:spacing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8"/>
        </w:rPr>
      </w:pPr>
      <w:r w:rsidRPr="005B3329">
        <w:rPr>
          <w:rFonts w:ascii="Segoe UI" w:hAnsi="Segoe UI" w:cs="Segoe UI"/>
          <w:sz w:val="22"/>
          <w:szCs w:val="22"/>
        </w:rPr>
        <w:t xml:space="preserve">5./2. </w:t>
      </w:r>
      <w:r w:rsidRPr="00FB6D9D">
        <w:rPr>
          <w:rFonts w:ascii="Segoe UI" w:hAnsi="Segoe UI" w:cs="Segoe UI"/>
          <w:bCs/>
          <w:color w:val="262626" w:themeColor="text1" w:themeTint="D9"/>
          <w:sz w:val="22"/>
          <w:szCs w:val="28"/>
        </w:rPr>
        <w:t xml:space="preserve">LearningApps: </w:t>
      </w:r>
      <w:hyperlink r:id="rId13" w:history="1">
        <w:r w:rsidRPr="00FB6D9D">
          <w:rPr>
            <w:rStyle w:val="Hiperhivatkozs"/>
            <w:rFonts w:ascii="Segoe UI" w:hAnsi="Segoe UI" w:cs="Segoe UI"/>
            <w:bCs/>
            <w:sz w:val="22"/>
            <w:szCs w:val="28"/>
          </w:rPr>
          <w:t>Iliász</w:t>
        </w:r>
      </w:hyperlink>
      <w:r w:rsidRPr="00FB6D9D">
        <w:rPr>
          <w:rFonts w:ascii="Segoe UI" w:hAnsi="Segoe UI" w:cs="Segoe UI"/>
          <w:bCs/>
          <w:color w:val="262626" w:themeColor="text1" w:themeTint="D9"/>
          <w:sz w:val="22"/>
          <w:szCs w:val="28"/>
        </w:rPr>
        <w:t xml:space="preserve"> </w:t>
      </w:r>
      <w:r w:rsidRPr="005B3329">
        <w:rPr>
          <w:rFonts w:ascii="Segoe UI" w:hAnsi="Segoe UI" w:cs="Segoe UI"/>
          <w:sz w:val="22"/>
          <w:szCs w:val="22"/>
        </w:rPr>
        <w:t>(nem saját – hiányos szöveg kiegészítése)</w:t>
      </w:r>
    </w:p>
    <w:p w14:paraId="645576F6" w14:textId="77777777" w:rsidR="00061CAA" w:rsidRPr="005B3329" w:rsidRDefault="00061CAA" w:rsidP="00061CAA">
      <w:pPr>
        <w:spacing w:after="120" w:line="312" w:lineRule="auto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5./3. Filmrészlet a Trója című filmből: Akhilleusz harcmodora és személyisége (2 min. 46 sec.)</w:t>
      </w:r>
    </w:p>
    <w:p w14:paraId="3DC1986E" w14:textId="77777777" w:rsidR="00061CAA" w:rsidRDefault="00430DC3" w:rsidP="00061CAA">
      <w:pPr>
        <w:spacing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8"/>
        </w:rPr>
      </w:pPr>
      <w:hyperlink r:id="rId14" w:history="1">
        <w:r w:rsidR="00061CAA" w:rsidRPr="00FB6D9D">
          <w:rPr>
            <w:rStyle w:val="Hiperhivatkozs"/>
            <w:rFonts w:ascii="Segoe UI" w:hAnsi="Segoe UI" w:cs="Segoe UI"/>
            <w:bCs/>
            <w:sz w:val="22"/>
            <w:szCs w:val="28"/>
          </w:rPr>
          <w:t>Van még valaki / Trója</w:t>
        </w:r>
      </w:hyperlink>
      <w:r w:rsidR="00061CAA" w:rsidRPr="00FB6D9D">
        <w:rPr>
          <w:rFonts w:ascii="Segoe UI" w:hAnsi="Segoe UI" w:cs="Segoe UI"/>
          <w:bCs/>
          <w:color w:val="262626" w:themeColor="text1" w:themeTint="D9"/>
          <w:sz w:val="22"/>
          <w:szCs w:val="28"/>
        </w:rPr>
        <w:t xml:space="preserve">. </w:t>
      </w:r>
      <w:r w:rsidR="00061CAA" w:rsidRPr="00FB6D9D">
        <w:rPr>
          <w:rFonts w:ascii="Segoe UI" w:hAnsi="Segoe UI" w:cs="Segoe UI"/>
          <w:bCs/>
          <w:i/>
          <w:iCs/>
          <w:color w:val="262626" w:themeColor="text1" w:themeTint="D9"/>
          <w:sz w:val="22"/>
          <w:szCs w:val="28"/>
        </w:rPr>
        <w:t>YouTube</w:t>
      </w:r>
      <w:r w:rsidR="00061CAA" w:rsidRPr="00FB6D9D">
        <w:rPr>
          <w:rFonts w:ascii="Segoe UI" w:hAnsi="Segoe UI" w:cs="Segoe UI"/>
          <w:bCs/>
          <w:color w:val="262626" w:themeColor="text1" w:themeTint="D9"/>
          <w:sz w:val="22"/>
          <w:szCs w:val="28"/>
        </w:rPr>
        <w:t>. 2018.03.16. (Utolsó letöltés: 2020.09.28.)</w:t>
      </w:r>
    </w:p>
    <w:p w14:paraId="47017E5D" w14:textId="77777777" w:rsidR="00061CAA" w:rsidRPr="005B3329" w:rsidRDefault="00061CAA" w:rsidP="00061CAA">
      <w:pPr>
        <w:spacing w:after="120" w:line="312" w:lineRule="auto"/>
        <w:rPr>
          <w:rFonts w:ascii="Segoe UI" w:hAnsi="Segoe UI" w:cs="Segoe UI"/>
          <w:sz w:val="22"/>
          <w:szCs w:val="22"/>
        </w:rPr>
        <w:sectPr w:rsidR="00061CAA" w:rsidRPr="005B3329" w:rsidSect="00061CAA">
          <w:headerReference w:type="default" r:id="rId15"/>
          <w:pgSz w:w="11906" w:h="16838" w:code="9"/>
          <w:pgMar w:top="1418" w:right="1418" w:bottom="1418" w:left="1418" w:header="567" w:footer="567" w:gutter="0"/>
          <w:cols w:space="708"/>
          <w:formProt w:val="0"/>
          <w:docGrid w:linePitch="326"/>
        </w:sectPr>
      </w:pPr>
      <w:r w:rsidRPr="005B3329">
        <w:rPr>
          <w:rFonts w:ascii="Segoe UI" w:hAnsi="Segoe UI" w:cs="Segoe UI"/>
          <w:sz w:val="22"/>
          <w:szCs w:val="22"/>
        </w:rPr>
        <w:t>5./4. QR</w:t>
      </w:r>
      <w:r>
        <w:rPr>
          <w:rFonts w:ascii="Segoe UI" w:hAnsi="Segoe UI" w:cs="Segoe UI"/>
          <w:sz w:val="22"/>
          <w:szCs w:val="22"/>
        </w:rPr>
        <w:t>-</w:t>
      </w:r>
      <w:r w:rsidRPr="005B3329">
        <w:rPr>
          <w:rFonts w:ascii="Segoe UI" w:hAnsi="Segoe UI" w:cs="Segoe UI"/>
          <w:sz w:val="22"/>
          <w:szCs w:val="22"/>
        </w:rPr>
        <w:t>kódban megkapott idézet értelmezése. A hozzá kapcsolódó feladat megoldása.</w:t>
      </w:r>
    </w:p>
    <w:p w14:paraId="1F599DCA" w14:textId="77777777" w:rsidR="00061CAA" w:rsidRDefault="00061CAA" w:rsidP="00061CAA">
      <w:pPr>
        <w:spacing w:after="120" w:line="312" w:lineRule="auto"/>
        <w:rPr>
          <w:rFonts w:ascii="Segoe UI" w:hAnsi="Segoe UI" w:cs="Segoe UI"/>
        </w:rPr>
      </w:pPr>
      <w:r>
        <w:rPr>
          <w:rFonts w:ascii="Segoe UI" w:hAnsi="Segoe UI" w:cs="Segoe UI"/>
          <w:lang w:eastAsia="hu-HU"/>
        </w:rPr>
        <w:drawing>
          <wp:inline distT="0" distB="0" distL="0" distR="0" wp14:anchorId="58857CE2" wp14:editId="1414C212">
            <wp:extent cx="1491698" cy="1491698"/>
            <wp:effectExtent l="19050" t="0" r="0" b="0"/>
            <wp:docPr id="15" name="Kép 15" descr="C:\Users\ZITA\Desktop\Thetisz jósl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ITA\Desktop\Thetisz jóslata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99" cy="149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07065B" w14:textId="77777777" w:rsidR="00061CAA" w:rsidRDefault="00061CAA" w:rsidP="00061CAA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i w:val="0"/>
          <w:color w:val="000000"/>
          <w:sz w:val="22"/>
          <w:szCs w:val="22"/>
          <w:bdr w:val="none" w:sz="0" w:space="0" w:color="auto" w:frame="1"/>
        </w:rPr>
      </w:pPr>
    </w:p>
    <w:p w14:paraId="448B9ED6" w14:textId="77777777" w:rsidR="00061CAA" w:rsidRPr="005B3329" w:rsidRDefault="00061CAA" w:rsidP="00061CA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/>
          <w:color w:val="000000"/>
          <w:sz w:val="20"/>
          <w:szCs w:val="20"/>
        </w:rPr>
      </w:pPr>
      <w:r w:rsidRPr="005B3329">
        <w:rPr>
          <w:rStyle w:val="Kiemels"/>
          <w:rFonts w:ascii="Segoe UI" w:hAnsi="Segoe UI" w:cs="Segoe UI"/>
          <w:i w:val="0"/>
          <w:color w:val="000000"/>
          <w:sz w:val="20"/>
          <w:szCs w:val="20"/>
          <w:bdr w:val="none" w:sz="0" w:space="0" w:color="auto" w:frame="1"/>
        </w:rPr>
        <w:t>„Édesanyám, az ezüstlábú Thetisz, isteni asszony,</w:t>
      </w:r>
    </w:p>
    <w:p w14:paraId="3B59400C" w14:textId="77777777" w:rsidR="00061CAA" w:rsidRPr="005B3329" w:rsidRDefault="00061CAA" w:rsidP="00061CA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/>
          <w:color w:val="000000"/>
          <w:sz w:val="20"/>
          <w:szCs w:val="20"/>
        </w:rPr>
      </w:pPr>
      <w:r w:rsidRPr="005B3329">
        <w:rPr>
          <w:rStyle w:val="Kiemels"/>
          <w:rFonts w:ascii="Segoe UI" w:hAnsi="Segoe UI" w:cs="Segoe UI"/>
          <w:i w:val="0"/>
          <w:color w:val="000000"/>
          <w:sz w:val="20"/>
          <w:szCs w:val="20"/>
          <w:bdr w:val="none" w:sz="0" w:space="0" w:color="auto" w:frame="1"/>
        </w:rPr>
        <w:t>mondta, hogy engem kettős végzete vár a halálnak.</w:t>
      </w:r>
    </w:p>
    <w:p w14:paraId="69FAF110" w14:textId="77777777" w:rsidR="00061CAA" w:rsidRPr="005B3329" w:rsidRDefault="00061CAA" w:rsidP="00061CA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/>
          <w:color w:val="000000"/>
          <w:sz w:val="20"/>
          <w:szCs w:val="20"/>
        </w:rPr>
      </w:pPr>
      <w:r w:rsidRPr="005B3329">
        <w:rPr>
          <w:rStyle w:val="Kiemels"/>
          <w:rFonts w:ascii="Segoe UI" w:hAnsi="Segoe UI" w:cs="Segoe UI"/>
          <w:i w:val="0"/>
          <w:color w:val="000000"/>
          <w:sz w:val="20"/>
          <w:szCs w:val="20"/>
          <w:bdr w:val="none" w:sz="0" w:space="0" w:color="auto" w:frame="1"/>
        </w:rPr>
        <w:t>Hogyha a trójai vár körül itt maradok verekedve,</w:t>
      </w:r>
    </w:p>
    <w:p w14:paraId="5AFED172" w14:textId="77777777" w:rsidR="00061CAA" w:rsidRPr="005B3329" w:rsidRDefault="00061CAA" w:rsidP="00061CA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/>
          <w:color w:val="000000"/>
          <w:sz w:val="20"/>
          <w:szCs w:val="20"/>
        </w:rPr>
      </w:pPr>
      <w:r w:rsidRPr="005B3329">
        <w:rPr>
          <w:rStyle w:val="Kiemels"/>
          <w:rFonts w:ascii="Segoe UI" w:hAnsi="Segoe UI" w:cs="Segoe UI"/>
          <w:i w:val="0"/>
          <w:color w:val="000000"/>
          <w:sz w:val="20"/>
          <w:szCs w:val="20"/>
          <w:bdr w:val="none" w:sz="0" w:space="0" w:color="auto" w:frame="1"/>
        </w:rPr>
        <w:t>elvész visszautam, de sosem hervadhat a hírem:</w:t>
      </w:r>
    </w:p>
    <w:p w14:paraId="7CB5EC0F" w14:textId="77777777" w:rsidR="00061CAA" w:rsidRPr="005B3329" w:rsidRDefault="00061CAA" w:rsidP="00061CA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/>
          <w:color w:val="000000"/>
          <w:sz w:val="20"/>
          <w:szCs w:val="20"/>
        </w:rPr>
      </w:pPr>
      <w:proofErr w:type="gramStart"/>
      <w:r w:rsidRPr="005B3329">
        <w:rPr>
          <w:rStyle w:val="Kiemels"/>
          <w:rFonts w:ascii="Segoe UI" w:hAnsi="Segoe UI" w:cs="Segoe UI"/>
          <w:i w:val="0"/>
          <w:color w:val="000000"/>
          <w:sz w:val="20"/>
          <w:szCs w:val="20"/>
          <w:bdr w:val="none" w:sz="0" w:space="0" w:color="auto" w:frame="1"/>
        </w:rPr>
        <w:t>ámde</w:t>
      </w:r>
      <w:proofErr w:type="gramEnd"/>
      <w:r w:rsidRPr="005B3329">
        <w:rPr>
          <w:rStyle w:val="Kiemels"/>
          <w:rFonts w:ascii="Segoe UI" w:hAnsi="Segoe UI" w:cs="Segoe UI"/>
          <w:i w:val="0"/>
          <w:color w:val="000000"/>
          <w:sz w:val="20"/>
          <w:szCs w:val="20"/>
          <w:bdr w:val="none" w:sz="0" w:space="0" w:color="auto" w:frame="1"/>
        </w:rPr>
        <w:t xml:space="preserve"> ha megtérek szeretett földjére hazámnak,</w:t>
      </w:r>
    </w:p>
    <w:p w14:paraId="6A2DFFFF" w14:textId="77777777" w:rsidR="00061CAA" w:rsidRPr="005B3329" w:rsidRDefault="00061CAA" w:rsidP="00061CA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/>
          <w:color w:val="000000"/>
          <w:sz w:val="20"/>
          <w:szCs w:val="20"/>
        </w:rPr>
      </w:pPr>
      <w:r w:rsidRPr="005B3329">
        <w:rPr>
          <w:rStyle w:val="Kiemels"/>
          <w:rFonts w:ascii="Segoe UI" w:hAnsi="Segoe UI" w:cs="Segoe UI"/>
          <w:i w:val="0"/>
          <w:color w:val="000000"/>
          <w:sz w:val="20"/>
          <w:szCs w:val="20"/>
          <w:bdr w:val="none" w:sz="0" w:space="0" w:color="auto" w:frame="1"/>
        </w:rPr>
        <w:t>elvész nagy hírem, hanem életem hosszura nyúlik,</w:t>
      </w:r>
    </w:p>
    <w:p w14:paraId="01C2BFEB" w14:textId="77777777" w:rsidR="00061CAA" w:rsidRPr="005B3329" w:rsidRDefault="00061CAA" w:rsidP="00061CAA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rFonts w:ascii="Segoe UI" w:hAnsi="Segoe UI" w:cs="Segoe UI"/>
          <w:i w:val="0"/>
          <w:color w:val="000000"/>
          <w:sz w:val="20"/>
          <w:szCs w:val="20"/>
          <w:bdr w:val="none" w:sz="0" w:space="0" w:color="auto" w:frame="1"/>
        </w:rPr>
      </w:pPr>
      <w:r w:rsidRPr="005B3329">
        <w:rPr>
          <w:rStyle w:val="Kiemels"/>
          <w:rFonts w:ascii="Segoe UI" w:hAnsi="Segoe UI" w:cs="Segoe UI"/>
          <w:i w:val="0"/>
          <w:color w:val="000000"/>
          <w:sz w:val="20"/>
          <w:szCs w:val="20"/>
          <w:bdr w:val="none" w:sz="0" w:space="0" w:color="auto" w:frame="1"/>
        </w:rPr>
        <w:t xml:space="preserve">és gyorsan nem is ér el végzete már a halálnak.” </w:t>
      </w:r>
    </w:p>
    <w:p w14:paraId="27494B87" w14:textId="77777777" w:rsidR="00061CAA" w:rsidRPr="005B3329" w:rsidRDefault="00061CAA" w:rsidP="00061CA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/>
          <w:color w:val="000000"/>
          <w:sz w:val="20"/>
          <w:szCs w:val="20"/>
        </w:rPr>
      </w:pPr>
      <w:r w:rsidRPr="005B3329">
        <w:rPr>
          <w:rStyle w:val="Kiemels"/>
          <w:rFonts w:ascii="Segoe UI" w:hAnsi="Segoe UI" w:cs="Segoe UI"/>
          <w:i w:val="0"/>
          <w:color w:val="000000"/>
          <w:sz w:val="20"/>
          <w:szCs w:val="20"/>
          <w:bdr w:val="none" w:sz="0" w:space="0" w:color="auto" w:frame="1"/>
        </w:rPr>
        <w:t>(Iliász, IX. ének)</w:t>
      </w:r>
    </w:p>
    <w:p w14:paraId="41E33384" w14:textId="77777777" w:rsidR="00061CAA" w:rsidRDefault="00061CAA" w:rsidP="00061CAA">
      <w:pPr>
        <w:spacing w:after="120" w:line="312" w:lineRule="auto"/>
        <w:rPr>
          <w:rFonts w:ascii="Segoe UI" w:hAnsi="Segoe UI" w:cs="Segoe UI"/>
        </w:rPr>
        <w:sectPr w:rsidR="00061CAA" w:rsidSect="00B82759">
          <w:type w:val="continuous"/>
          <w:pgSz w:w="11906" w:h="16838" w:code="9"/>
          <w:pgMar w:top="1418" w:right="1418" w:bottom="1418" w:left="1418" w:header="567" w:footer="567" w:gutter="0"/>
          <w:cols w:num="2" w:space="286"/>
          <w:formProt w:val="0"/>
          <w:titlePg/>
          <w:docGrid w:linePitch="326"/>
        </w:sectPr>
      </w:pPr>
    </w:p>
    <w:p w14:paraId="443C25A5" w14:textId="77777777" w:rsidR="00061CAA" w:rsidRPr="00611540" w:rsidRDefault="00061CAA" w:rsidP="00061CAA">
      <w:pPr>
        <w:spacing w:after="120" w:line="312" w:lineRule="auto"/>
        <w:rPr>
          <w:rFonts w:ascii="Segoe UI Semibold" w:hAnsi="Segoe UI Semibold" w:cs="Segoe UI Semibold"/>
          <w:bCs/>
          <w:sz w:val="22"/>
          <w:szCs w:val="22"/>
        </w:rPr>
      </w:pPr>
      <w:r w:rsidRPr="00611540">
        <w:rPr>
          <w:rFonts w:ascii="Segoe UI Semibold" w:hAnsi="Segoe UI Semibold" w:cs="Segoe UI Semibold"/>
          <w:bCs/>
          <w:sz w:val="22"/>
          <w:szCs w:val="22"/>
        </w:rPr>
        <w:lastRenderedPageBreak/>
        <w:t xml:space="preserve">Feladat: </w:t>
      </w:r>
    </w:p>
    <w:p w14:paraId="527D0AD9" w14:textId="77777777" w:rsidR="00061CAA" w:rsidRPr="005B3329" w:rsidRDefault="00061CAA" w:rsidP="00061CAA">
      <w:pPr>
        <w:pStyle w:val="Listaszerbekezds"/>
        <w:numPr>
          <w:ilvl w:val="0"/>
          <w:numId w:val="11"/>
        </w:numPr>
        <w:spacing w:after="120" w:line="312" w:lineRule="auto"/>
        <w:contextualSpacing w:val="0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 xml:space="preserve">Értelmezd a jóslat fényében Akhilleusz döntését! </w:t>
      </w:r>
    </w:p>
    <w:p w14:paraId="221613DB" w14:textId="77777777" w:rsidR="00061CAA" w:rsidRPr="005B3329" w:rsidRDefault="00061CAA" w:rsidP="00061CAA">
      <w:pPr>
        <w:pStyle w:val="Listaszerbekezds"/>
        <w:numPr>
          <w:ilvl w:val="0"/>
          <w:numId w:val="11"/>
        </w:numPr>
        <w:spacing w:after="120" w:line="312" w:lineRule="auto"/>
        <w:contextualSpacing w:val="0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 xml:space="preserve">Írd le saját szavaiddal a választás két lehetőségét! </w:t>
      </w:r>
    </w:p>
    <w:p w14:paraId="4404770D" w14:textId="77777777" w:rsidR="00061CAA" w:rsidRPr="005B3329" w:rsidRDefault="00061CAA" w:rsidP="00061CAA">
      <w:pPr>
        <w:pStyle w:val="Listaszerbekezds"/>
        <w:numPr>
          <w:ilvl w:val="0"/>
          <w:numId w:val="11"/>
        </w:numPr>
        <w:spacing w:after="120" w:line="312" w:lineRule="auto"/>
        <w:contextualSpacing w:val="0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 xml:space="preserve">Kapcsolj a lehetőségekhez értékeket! Mit utasít el Akhilleusz? Mit választ? </w:t>
      </w:r>
    </w:p>
    <w:p w14:paraId="7A57F3ED" w14:textId="77777777" w:rsidR="00061CAA" w:rsidRPr="005B3329" w:rsidRDefault="00061CAA" w:rsidP="00061CAA">
      <w:pPr>
        <w:pStyle w:val="Listaszerbekezds"/>
        <w:numPr>
          <w:ilvl w:val="0"/>
          <w:numId w:val="11"/>
        </w:numPr>
        <w:spacing w:after="120" w:line="312" w:lineRule="auto"/>
        <w:contextualSpacing w:val="0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 xml:space="preserve">Értékeld a választást! </w:t>
      </w:r>
    </w:p>
    <w:p w14:paraId="1B35D2DF" w14:textId="77777777" w:rsidR="00061CAA" w:rsidRPr="005B3329" w:rsidRDefault="00061CAA" w:rsidP="00061CAA">
      <w:pPr>
        <w:pStyle w:val="Listaszerbekezds"/>
        <w:numPr>
          <w:ilvl w:val="0"/>
          <w:numId w:val="11"/>
        </w:numPr>
        <w:spacing w:after="120" w:line="312" w:lineRule="auto"/>
        <w:contextualSpacing w:val="0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Melyik eposzi kellékhez tudod kapcsolni az idézetet?</w:t>
      </w:r>
    </w:p>
    <w:p w14:paraId="7AE76D94" w14:textId="77777777" w:rsidR="00061CAA" w:rsidRPr="005B3329" w:rsidRDefault="00061CAA" w:rsidP="00061CAA">
      <w:pPr>
        <w:spacing w:after="120" w:line="312" w:lineRule="auto"/>
        <w:rPr>
          <w:rFonts w:ascii="Segoe UI" w:hAnsi="Segoe UI" w:cs="Segoe UI"/>
          <w:sz w:val="22"/>
          <w:szCs w:val="22"/>
        </w:rPr>
      </w:pPr>
      <w:r w:rsidRPr="00DF4A1F">
        <w:rPr>
          <w:rFonts w:ascii="Segoe UI Semibold" w:hAnsi="Segoe UI Semibold" w:cs="Segoe UI Semibold"/>
          <w:bCs/>
          <w:sz w:val="22"/>
          <w:szCs w:val="22"/>
        </w:rPr>
        <w:t>Megoldás:</w:t>
      </w:r>
      <w:r w:rsidRPr="005B3329">
        <w:rPr>
          <w:rFonts w:ascii="Segoe UI" w:hAnsi="Segoe UI" w:cs="Segoe UI"/>
          <w:sz w:val="22"/>
          <w:szCs w:val="22"/>
        </w:rPr>
        <w:t xml:space="preserve"> (</w:t>
      </w:r>
      <w:r>
        <w:rPr>
          <w:rFonts w:ascii="Segoe UI" w:hAnsi="Segoe UI" w:cs="Segoe UI"/>
          <w:sz w:val="22"/>
          <w:szCs w:val="22"/>
        </w:rPr>
        <w:t>l</w:t>
      </w:r>
      <w:r w:rsidRPr="005B3329">
        <w:rPr>
          <w:rFonts w:ascii="Segoe UI" w:hAnsi="Segoe UI" w:cs="Segoe UI"/>
          <w:sz w:val="22"/>
          <w:szCs w:val="22"/>
        </w:rPr>
        <w:t>ehetséges válaszok)</w:t>
      </w:r>
    </w:p>
    <w:p w14:paraId="1B63CC4A" w14:textId="77777777" w:rsidR="00061CAA" w:rsidRPr="005B3329" w:rsidRDefault="00061CAA" w:rsidP="00061CAA">
      <w:pPr>
        <w:pStyle w:val="Listaszerbekezds"/>
        <w:numPr>
          <w:ilvl w:val="0"/>
          <w:numId w:val="12"/>
        </w:numPr>
        <w:spacing w:after="120" w:line="312" w:lineRule="auto"/>
        <w:contextualSpacing w:val="0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 xml:space="preserve">Akhilleusz annak tudatában hozza meg döntését, hogy tudja, mi vár rá. Döntése nem véletlenszerű, hanem tudatos választáson alapul. A halált is vállalja. </w:t>
      </w:r>
    </w:p>
    <w:p w14:paraId="5EA100BB" w14:textId="77777777" w:rsidR="00061CAA" w:rsidRPr="005B3329" w:rsidRDefault="00061CAA" w:rsidP="00061CAA">
      <w:pPr>
        <w:pStyle w:val="Listaszerbekezds"/>
        <w:numPr>
          <w:ilvl w:val="0"/>
          <w:numId w:val="12"/>
        </w:numPr>
        <w:spacing w:after="120" w:line="312" w:lineRule="auto"/>
        <w:contextualSpacing w:val="0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Hosszú, békés, boldog, de feledésre ítélt élet az egyik lehetőség. A másik: rövid élet, de örök hírnév a harci sikerek eredményeként.</w:t>
      </w:r>
    </w:p>
    <w:p w14:paraId="61A5FB92" w14:textId="77777777" w:rsidR="00061CAA" w:rsidRPr="005B3329" w:rsidRDefault="00061CAA" w:rsidP="00061CAA">
      <w:pPr>
        <w:pStyle w:val="Listaszerbekezds"/>
        <w:numPr>
          <w:ilvl w:val="0"/>
          <w:numId w:val="12"/>
        </w:numPr>
        <w:spacing w:after="120" w:line="312" w:lineRule="auto"/>
        <w:contextualSpacing w:val="0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Elutasítja a családi kapcsolatokat, kiegyensúlyozottságot, békés életet. Választja a dicsőséget, hírnevet, hősi életformát, az utókor örök emlékezetét.</w:t>
      </w:r>
    </w:p>
    <w:p w14:paraId="37B0F09F" w14:textId="77777777" w:rsidR="00061CAA" w:rsidRPr="005B3329" w:rsidRDefault="00061CAA" w:rsidP="00061CAA">
      <w:pPr>
        <w:pStyle w:val="Listaszerbekezds"/>
        <w:numPr>
          <w:ilvl w:val="0"/>
          <w:numId w:val="12"/>
        </w:numPr>
        <w:spacing w:after="120" w:line="312" w:lineRule="auto"/>
        <w:contextualSpacing w:val="0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Egyéni válaszok.</w:t>
      </w:r>
    </w:p>
    <w:p w14:paraId="1A0BE2C6" w14:textId="77777777" w:rsidR="00061CAA" w:rsidRPr="005B3329" w:rsidRDefault="00061CAA" w:rsidP="00061CAA">
      <w:pPr>
        <w:pStyle w:val="Listaszerbekezds"/>
        <w:numPr>
          <w:ilvl w:val="0"/>
          <w:numId w:val="12"/>
        </w:numPr>
        <w:spacing w:after="120" w:line="312" w:lineRule="auto"/>
        <w:contextualSpacing w:val="0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Anticipáció. Akhilleusz előre tudja, hogy mi vár rá Trójánál.</w:t>
      </w:r>
    </w:p>
    <w:p w14:paraId="550785B1" w14:textId="77777777" w:rsidR="00061CAA" w:rsidRPr="005B3329" w:rsidRDefault="00061CAA" w:rsidP="00061CAA">
      <w:pPr>
        <w:spacing w:before="240" w:line="312" w:lineRule="auto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5./5. Akhilleusz jellemtérképe</w:t>
      </w:r>
    </w:p>
    <w:p w14:paraId="1CA0C73F" w14:textId="77777777" w:rsidR="00061CAA" w:rsidRPr="005B3329" w:rsidRDefault="00061CAA" w:rsidP="00061CAA">
      <w:pPr>
        <w:spacing w:line="312" w:lineRule="auto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 xml:space="preserve"> </w:t>
      </w:r>
      <w:r w:rsidRPr="005B3329">
        <w:rPr>
          <w:rFonts w:ascii="Segoe UI" w:hAnsi="Segoe UI" w:cs="Segoe UI"/>
          <w:sz w:val="22"/>
          <w:szCs w:val="22"/>
          <w:lang w:eastAsia="hu-HU"/>
        </w:rPr>
        <w:drawing>
          <wp:inline distT="0" distB="0" distL="0" distR="0" wp14:anchorId="7B65E974" wp14:editId="0FB9FAD5">
            <wp:extent cx="5760000" cy="2590592"/>
            <wp:effectExtent l="0" t="0" r="0" b="635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59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33699" w14:textId="79456507" w:rsidR="00A272DD" w:rsidRDefault="00A272DD">
      <w:pPr>
        <w:rPr>
          <w:rFonts w:ascii="Segoe UI Semibold" w:hAnsi="Segoe UI Semibold" w:cs="Segoe UI Semibold"/>
          <w:bCs/>
          <w:color w:val="262626" w:themeColor="text1" w:themeTint="D9"/>
          <w:sz w:val="22"/>
        </w:rPr>
      </w:pPr>
    </w:p>
    <w:sectPr w:rsidR="00A272DD" w:rsidSect="00791DB1">
      <w:pgSz w:w="11906" w:h="16838" w:code="9"/>
      <w:pgMar w:top="1418" w:right="1418" w:bottom="1418" w:left="1418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4E5AA" w14:textId="77777777" w:rsidR="00430DC3" w:rsidRDefault="00430DC3" w:rsidP="00D46DB4">
      <w:r>
        <w:separator/>
      </w:r>
    </w:p>
  </w:endnote>
  <w:endnote w:type="continuationSeparator" w:id="0">
    <w:p w14:paraId="5BFC7502" w14:textId="77777777" w:rsidR="00430DC3" w:rsidRDefault="00430DC3" w:rsidP="00D4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F8E3A" w14:textId="77777777" w:rsidR="00430DC3" w:rsidRDefault="00430DC3" w:rsidP="00D46DB4">
      <w:r>
        <w:separator/>
      </w:r>
    </w:p>
  </w:footnote>
  <w:footnote w:type="continuationSeparator" w:id="0">
    <w:p w14:paraId="4C9F9C85" w14:textId="77777777" w:rsidR="00430DC3" w:rsidRDefault="00430DC3" w:rsidP="00D4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061CAA" w:rsidRPr="005321AE" w14:paraId="473472C5" w14:textId="77777777" w:rsidTr="004222EB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5000" w:type="pct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60"/>
            <w:gridCol w:w="4196"/>
          </w:tblGrid>
          <w:tr w:rsidR="00061CAA" w:rsidRPr="002966AD" w14:paraId="68369C6B" w14:textId="77777777" w:rsidTr="00BC324B">
            <w:trPr>
              <w:trHeight w:val="1108"/>
            </w:trPr>
            <w:tc>
              <w:tcPr>
                <w:tcW w:w="2631" w:type="pct"/>
                <w:vAlign w:val="center"/>
              </w:tcPr>
              <w:p w14:paraId="6CD8823C" w14:textId="77777777" w:rsidR="00061CAA" w:rsidRPr="0026658A" w:rsidRDefault="00061CAA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szCs w:val="20"/>
                  </w:rPr>
                  <w:drawing>
                    <wp:inline distT="0" distB="0" distL="0" distR="0" wp14:anchorId="395D216F" wp14:editId="44D87FC2">
                      <wp:extent cx="1931400" cy="428400"/>
                      <wp:effectExtent l="0" t="0" r="0" b="0"/>
                      <wp:docPr id="1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909353A" w14:textId="77777777" w:rsidR="00061CAA" w:rsidRPr="00213085" w:rsidRDefault="00061CAA" w:rsidP="004222EB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2369" w:type="pct"/>
                <w:vAlign w:val="center"/>
              </w:tcPr>
              <w:p w14:paraId="014BCE9C" w14:textId="77777777" w:rsidR="00061CAA" w:rsidRPr="005321AE" w:rsidRDefault="00061CAA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5441F6A9" w14:textId="77777777" w:rsidR="00061CAA" w:rsidRPr="005321AE" w:rsidRDefault="00061CAA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01A08FE2" w14:textId="77777777" w:rsidR="00061CAA" w:rsidRPr="005321AE" w:rsidRDefault="00061CAA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07BC91EB" w14:textId="77777777" w:rsidR="00061CAA" w:rsidRPr="005321AE" w:rsidRDefault="00061CAA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121B951F" w14:textId="77777777" w:rsidR="00061CAA" w:rsidRPr="005321AE" w:rsidRDefault="00061CAA" w:rsidP="004222EB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4223C55C" w14:textId="77777777" w:rsidR="00061CAA" w:rsidRPr="00540A3D" w:rsidRDefault="00061CAA" w:rsidP="004222EB">
    <w:pPr>
      <w:pStyle w:val="lfej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7.85pt;height:127.85pt" o:bullet="t">
        <v:imagedata r:id="rId1" o:title="if_Add_item_positive_2629882"/>
      </v:shape>
    </w:pict>
  </w:numPicBullet>
  <w:abstractNum w:abstractNumId="0" w15:restartNumberingAfterBreak="0">
    <w:nsid w:val="032E29E1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5DBF"/>
    <w:multiLevelType w:val="hybridMultilevel"/>
    <w:tmpl w:val="40C67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86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49"/>
    <w:multiLevelType w:val="hybridMultilevel"/>
    <w:tmpl w:val="77B4A6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7550"/>
    <w:multiLevelType w:val="hybridMultilevel"/>
    <w:tmpl w:val="77B4A6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2B84"/>
    <w:multiLevelType w:val="hybridMultilevel"/>
    <w:tmpl w:val="EA846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370E"/>
    <w:multiLevelType w:val="hybridMultilevel"/>
    <w:tmpl w:val="BC5A78C4"/>
    <w:lvl w:ilvl="0" w:tplc="89167FF0">
      <w:numFmt w:val="bullet"/>
      <w:lvlText w:val="-"/>
      <w:lvlJc w:val="left"/>
      <w:pPr>
        <w:ind w:left="720" w:hanging="360"/>
      </w:pPr>
      <w:rPr>
        <w:rFonts w:ascii="Segoe UI" w:eastAsia="Verdan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0D85"/>
    <w:multiLevelType w:val="hybridMultilevel"/>
    <w:tmpl w:val="A9FC9C6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E3261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12D5"/>
    <w:multiLevelType w:val="hybridMultilevel"/>
    <w:tmpl w:val="8C24BCF4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03E6"/>
    <w:multiLevelType w:val="hybridMultilevel"/>
    <w:tmpl w:val="3050F1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B34FD"/>
    <w:multiLevelType w:val="hybridMultilevel"/>
    <w:tmpl w:val="F5F8E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248C"/>
    <w:multiLevelType w:val="hybridMultilevel"/>
    <w:tmpl w:val="A906E3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267E4"/>
    <w:multiLevelType w:val="hybridMultilevel"/>
    <w:tmpl w:val="C3B6C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30543"/>
    <w:multiLevelType w:val="hybridMultilevel"/>
    <w:tmpl w:val="1A92C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37D"/>
    <w:multiLevelType w:val="hybridMultilevel"/>
    <w:tmpl w:val="9EFC94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214C3"/>
    <w:multiLevelType w:val="hybridMultilevel"/>
    <w:tmpl w:val="5F70B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C6A2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C2806"/>
    <w:multiLevelType w:val="hybridMultilevel"/>
    <w:tmpl w:val="EE84CB40"/>
    <w:lvl w:ilvl="0" w:tplc="DA9C208E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5A8601D8"/>
    <w:multiLevelType w:val="hybridMultilevel"/>
    <w:tmpl w:val="CEDA2FB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15DA8"/>
    <w:multiLevelType w:val="hybridMultilevel"/>
    <w:tmpl w:val="EBC6B4F6"/>
    <w:lvl w:ilvl="0" w:tplc="B1D49ED6">
      <w:start w:val="1"/>
      <w:numFmt w:val="lowerLetter"/>
      <w:lvlText w:val="%1)"/>
      <w:lvlJc w:val="left"/>
      <w:pPr>
        <w:ind w:left="720" w:hanging="360"/>
      </w:pPr>
      <w:rPr>
        <w:rFonts w:ascii="Segoe UI Semibold" w:hAnsi="Segoe UI Semibold" w:cs="Segoe UI Semibol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C294F"/>
    <w:multiLevelType w:val="hybridMultilevel"/>
    <w:tmpl w:val="1122C75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159F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5619B"/>
    <w:multiLevelType w:val="hybridMultilevel"/>
    <w:tmpl w:val="927E8B2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441539"/>
    <w:multiLevelType w:val="hybridMultilevel"/>
    <w:tmpl w:val="B15A5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23"/>
  </w:num>
  <w:num w:numId="8">
    <w:abstractNumId w:val="17"/>
  </w:num>
  <w:num w:numId="9">
    <w:abstractNumId w:val="5"/>
  </w:num>
  <w:num w:numId="10">
    <w:abstractNumId w:val="14"/>
  </w:num>
  <w:num w:numId="11">
    <w:abstractNumId w:val="11"/>
  </w:num>
  <w:num w:numId="12">
    <w:abstractNumId w:val="3"/>
  </w:num>
  <w:num w:numId="13">
    <w:abstractNumId w:val="25"/>
  </w:num>
  <w:num w:numId="14">
    <w:abstractNumId w:val="15"/>
  </w:num>
  <w:num w:numId="15">
    <w:abstractNumId w:val="24"/>
  </w:num>
  <w:num w:numId="16">
    <w:abstractNumId w:val="18"/>
  </w:num>
  <w:num w:numId="17">
    <w:abstractNumId w:val="16"/>
  </w:num>
  <w:num w:numId="18">
    <w:abstractNumId w:val="9"/>
  </w:num>
  <w:num w:numId="19">
    <w:abstractNumId w:val="21"/>
  </w:num>
  <w:num w:numId="20">
    <w:abstractNumId w:val="13"/>
  </w:num>
  <w:num w:numId="21">
    <w:abstractNumId w:val="12"/>
  </w:num>
  <w:num w:numId="22">
    <w:abstractNumId w:val="10"/>
  </w:num>
  <w:num w:numId="23">
    <w:abstractNumId w:val="22"/>
  </w:num>
  <w:num w:numId="24">
    <w:abstractNumId w:val="6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B4"/>
    <w:rsid w:val="0000233F"/>
    <w:rsid w:val="00006B62"/>
    <w:rsid w:val="00011360"/>
    <w:rsid w:val="00011450"/>
    <w:rsid w:val="00012799"/>
    <w:rsid w:val="0001357B"/>
    <w:rsid w:val="0001436D"/>
    <w:rsid w:val="000151A2"/>
    <w:rsid w:val="000204F8"/>
    <w:rsid w:val="000228B7"/>
    <w:rsid w:val="0002758F"/>
    <w:rsid w:val="00027C58"/>
    <w:rsid w:val="00033B05"/>
    <w:rsid w:val="0003798C"/>
    <w:rsid w:val="00037F1A"/>
    <w:rsid w:val="000519CF"/>
    <w:rsid w:val="00054B85"/>
    <w:rsid w:val="00056061"/>
    <w:rsid w:val="00057FB1"/>
    <w:rsid w:val="00061CAA"/>
    <w:rsid w:val="00062883"/>
    <w:rsid w:val="000708DA"/>
    <w:rsid w:val="0007316A"/>
    <w:rsid w:val="00083BAD"/>
    <w:rsid w:val="00085290"/>
    <w:rsid w:val="00085C58"/>
    <w:rsid w:val="000A6BFB"/>
    <w:rsid w:val="000B356F"/>
    <w:rsid w:val="000B57F8"/>
    <w:rsid w:val="000B7811"/>
    <w:rsid w:val="000C1408"/>
    <w:rsid w:val="000C2090"/>
    <w:rsid w:val="000D2E04"/>
    <w:rsid w:val="000D4A98"/>
    <w:rsid w:val="000D584B"/>
    <w:rsid w:val="000D67C6"/>
    <w:rsid w:val="000E5636"/>
    <w:rsid w:val="000E78FD"/>
    <w:rsid w:val="000F6A22"/>
    <w:rsid w:val="001063E0"/>
    <w:rsid w:val="0010718C"/>
    <w:rsid w:val="00123A98"/>
    <w:rsid w:val="00124768"/>
    <w:rsid w:val="001328EE"/>
    <w:rsid w:val="00134DAD"/>
    <w:rsid w:val="00140923"/>
    <w:rsid w:val="00144B80"/>
    <w:rsid w:val="00146499"/>
    <w:rsid w:val="0015009B"/>
    <w:rsid w:val="00151DA9"/>
    <w:rsid w:val="00182ACD"/>
    <w:rsid w:val="0018643B"/>
    <w:rsid w:val="00186BD3"/>
    <w:rsid w:val="00187D23"/>
    <w:rsid w:val="00192375"/>
    <w:rsid w:val="001A2001"/>
    <w:rsid w:val="001A54C8"/>
    <w:rsid w:val="001B21C0"/>
    <w:rsid w:val="001C0D0E"/>
    <w:rsid w:val="001C3305"/>
    <w:rsid w:val="001C49CD"/>
    <w:rsid w:val="001C5427"/>
    <w:rsid w:val="001C5930"/>
    <w:rsid w:val="001C6F47"/>
    <w:rsid w:val="001D3731"/>
    <w:rsid w:val="001D3B20"/>
    <w:rsid w:val="001D5BE0"/>
    <w:rsid w:val="001D65C3"/>
    <w:rsid w:val="001E33AF"/>
    <w:rsid w:val="001E580F"/>
    <w:rsid w:val="001F0897"/>
    <w:rsid w:val="001F63FE"/>
    <w:rsid w:val="001F7FCC"/>
    <w:rsid w:val="002011EE"/>
    <w:rsid w:val="00202423"/>
    <w:rsid w:val="00220482"/>
    <w:rsid w:val="00221B9F"/>
    <w:rsid w:val="0023535E"/>
    <w:rsid w:val="00240F0A"/>
    <w:rsid w:val="00243DB6"/>
    <w:rsid w:val="00247421"/>
    <w:rsid w:val="00251999"/>
    <w:rsid w:val="00255F5A"/>
    <w:rsid w:val="00261BB7"/>
    <w:rsid w:val="00265F35"/>
    <w:rsid w:val="00276BC6"/>
    <w:rsid w:val="00282A30"/>
    <w:rsid w:val="002845DC"/>
    <w:rsid w:val="002867C5"/>
    <w:rsid w:val="00287C66"/>
    <w:rsid w:val="00291EC8"/>
    <w:rsid w:val="00294B9C"/>
    <w:rsid w:val="00297121"/>
    <w:rsid w:val="002A6FEA"/>
    <w:rsid w:val="002A7FBA"/>
    <w:rsid w:val="002B6628"/>
    <w:rsid w:val="002C0FD8"/>
    <w:rsid w:val="002C2E1E"/>
    <w:rsid w:val="002E20F4"/>
    <w:rsid w:val="002E6A25"/>
    <w:rsid w:val="002E7AB0"/>
    <w:rsid w:val="002E7FB9"/>
    <w:rsid w:val="002F123A"/>
    <w:rsid w:val="003017AB"/>
    <w:rsid w:val="00301B9D"/>
    <w:rsid w:val="0030213F"/>
    <w:rsid w:val="00306857"/>
    <w:rsid w:val="00320E8C"/>
    <w:rsid w:val="003210D9"/>
    <w:rsid w:val="003221AF"/>
    <w:rsid w:val="0033392B"/>
    <w:rsid w:val="00335716"/>
    <w:rsid w:val="0034055B"/>
    <w:rsid w:val="00342E37"/>
    <w:rsid w:val="0034342F"/>
    <w:rsid w:val="00344BCF"/>
    <w:rsid w:val="00352DEF"/>
    <w:rsid w:val="00356B03"/>
    <w:rsid w:val="00357E9F"/>
    <w:rsid w:val="003621B0"/>
    <w:rsid w:val="00370A25"/>
    <w:rsid w:val="003739B0"/>
    <w:rsid w:val="00380357"/>
    <w:rsid w:val="00385A77"/>
    <w:rsid w:val="00386773"/>
    <w:rsid w:val="00386B44"/>
    <w:rsid w:val="00386D26"/>
    <w:rsid w:val="0039006E"/>
    <w:rsid w:val="00393035"/>
    <w:rsid w:val="00393DAD"/>
    <w:rsid w:val="00396255"/>
    <w:rsid w:val="003A57CE"/>
    <w:rsid w:val="003B6D1B"/>
    <w:rsid w:val="003C3855"/>
    <w:rsid w:val="003D3C3E"/>
    <w:rsid w:val="003E10C5"/>
    <w:rsid w:val="003E3359"/>
    <w:rsid w:val="003E4011"/>
    <w:rsid w:val="003E5CD6"/>
    <w:rsid w:val="003F50C7"/>
    <w:rsid w:val="0042096A"/>
    <w:rsid w:val="004222EB"/>
    <w:rsid w:val="00422546"/>
    <w:rsid w:val="004308B4"/>
    <w:rsid w:val="00430DC3"/>
    <w:rsid w:val="00432F93"/>
    <w:rsid w:val="00435B8D"/>
    <w:rsid w:val="0044309D"/>
    <w:rsid w:val="0045223F"/>
    <w:rsid w:val="0045642F"/>
    <w:rsid w:val="0046378A"/>
    <w:rsid w:val="00464E6B"/>
    <w:rsid w:val="00465DF0"/>
    <w:rsid w:val="00476F24"/>
    <w:rsid w:val="00484A19"/>
    <w:rsid w:val="0049269C"/>
    <w:rsid w:val="00493A42"/>
    <w:rsid w:val="00493BC2"/>
    <w:rsid w:val="004A002D"/>
    <w:rsid w:val="004A1B64"/>
    <w:rsid w:val="004A3BCB"/>
    <w:rsid w:val="004B0DD2"/>
    <w:rsid w:val="004B1399"/>
    <w:rsid w:val="004B56D2"/>
    <w:rsid w:val="004B6712"/>
    <w:rsid w:val="004C1736"/>
    <w:rsid w:val="004C526B"/>
    <w:rsid w:val="004D1001"/>
    <w:rsid w:val="004D17BB"/>
    <w:rsid w:val="004D41E2"/>
    <w:rsid w:val="004F470D"/>
    <w:rsid w:val="004F6218"/>
    <w:rsid w:val="00500D5A"/>
    <w:rsid w:val="00502D04"/>
    <w:rsid w:val="00503BFC"/>
    <w:rsid w:val="00507127"/>
    <w:rsid w:val="00507BAC"/>
    <w:rsid w:val="005112B9"/>
    <w:rsid w:val="005156ED"/>
    <w:rsid w:val="00521F46"/>
    <w:rsid w:val="00530153"/>
    <w:rsid w:val="00530BE8"/>
    <w:rsid w:val="00536DDA"/>
    <w:rsid w:val="00540A3D"/>
    <w:rsid w:val="00542A92"/>
    <w:rsid w:val="00543752"/>
    <w:rsid w:val="0054377C"/>
    <w:rsid w:val="0056010B"/>
    <w:rsid w:val="0056079A"/>
    <w:rsid w:val="005648C8"/>
    <w:rsid w:val="005673AE"/>
    <w:rsid w:val="00576760"/>
    <w:rsid w:val="0057729C"/>
    <w:rsid w:val="00580FFF"/>
    <w:rsid w:val="00582EF2"/>
    <w:rsid w:val="00586C55"/>
    <w:rsid w:val="005908B0"/>
    <w:rsid w:val="005A1D6E"/>
    <w:rsid w:val="005B1AAF"/>
    <w:rsid w:val="005B3329"/>
    <w:rsid w:val="005C1CA5"/>
    <w:rsid w:val="005C2BB4"/>
    <w:rsid w:val="005D1184"/>
    <w:rsid w:val="005D2B15"/>
    <w:rsid w:val="005E21D6"/>
    <w:rsid w:val="005E3FE9"/>
    <w:rsid w:val="005E436D"/>
    <w:rsid w:val="005F2A79"/>
    <w:rsid w:val="005F2F35"/>
    <w:rsid w:val="005F6439"/>
    <w:rsid w:val="0060346F"/>
    <w:rsid w:val="00604338"/>
    <w:rsid w:val="006104E2"/>
    <w:rsid w:val="00611540"/>
    <w:rsid w:val="0061178E"/>
    <w:rsid w:val="00613615"/>
    <w:rsid w:val="00613649"/>
    <w:rsid w:val="00623236"/>
    <w:rsid w:val="00625017"/>
    <w:rsid w:val="00625506"/>
    <w:rsid w:val="00626A34"/>
    <w:rsid w:val="006350A1"/>
    <w:rsid w:val="00636DF8"/>
    <w:rsid w:val="00637FD9"/>
    <w:rsid w:val="0064118E"/>
    <w:rsid w:val="0064167B"/>
    <w:rsid w:val="006468E0"/>
    <w:rsid w:val="006502DB"/>
    <w:rsid w:val="006565DB"/>
    <w:rsid w:val="00670A8C"/>
    <w:rsid w:val="0067164F"/>
    <w:rsid w:val="00677542"/>
    <w:rsid w:val="00677E3F"/>
    <w:rsid w:val="0068120E"/>
    <w:rsid w:val="006961CF"/>
    <w:rsid w:val="00697EC9"/>
    <w:rsid w:val="006A1A21"/>
    <w:rsid w:val="006A2F82"/>
    <w:rsid w:val="006A53CC"/>
    <w:rsid w:val="006B1B5A"/>
    <w:rsid w:val="006B3431"/>
    <w:rsid w:val="006B4808"/>
    <w:rsid w:val="006C0F57"/>
    <w:rsid w:val="006C21A3"/>
    <w:rsid w:val="006C2A14"/>
    <w:rsid w:val="006C5B50"/>
    <w:rsid w:val="006D44C8"/>
    <w:rsid w:val="006D5235"/>
    <w:rsid w:val="006E20EC"/>
    <w:rsid w:val="006E33F7"/>
    <w:rsid w:val="006E7A47"/>
    <w:rsid w:val="006E7D95"/>
    <w:rsid w:val="006F3956"/>
    <w:rsid w:val="006F4B94"/>
    <w:rsid w:val="006F5733"/>
    <w:rsid w:val="00705DD3"/>
    <w:rsid w:val="0070682F"/>
    <w:rsid w:val="007108AB"/>
    <w:rsid w:val="00715C4A"/>
    <w:rsid w:val="00717694"/>
    <w:rsid w:val="007176BC"/>
    <w:rsid w:val="00720FAD"/>
    <w:rsid w:val="00721852"/>
    <w:rsid w:val="00725054"/>
    <w:rsid w:val="0073296F"/>
    <w:rsid w:val="00750D26"/>
    <w:rsid w:val="0075114A"/>
    <w:rsid w:val="00751AB4"/>
    <w:rsid w:val="00754138"/>
    <w:rsid w:val="007642B3"/>
    <w:rsid w:val="00765770"/>
    <w:rsid w:val="007658E6"/>
    <w:rsid w:val="00765C13"/>
    <w:rsid w:val="007715E7"/>
    <w:rsid w:val="007723F8"/>
    <w:rsid w:val="00775659"/>
    <w:rsid w:val="00781FA6"/>
    <w:rsid w:val="007840EB"/>
    <w:rsid w:val="00787CBB"/>
    <w:rsid w:val="00791DB1"/>
    <w:rsid w:val="00791EC3"/>
    <w:rsid w:val="00791F43"/>
    <w:rsid w:val="00793A23"/>
    <w:rsid w:val="007968C8"/>
    <w:rsid w:val="007A4196"/>
    <w:rsid w:val="007A671D"/>
    <w:rsid w:val="007B7F73"/>
    <w:rsid w:val="007C3198"/>
    <w:rsid w:val="007C3C94"/>
    <w:rsid w:val="007C4EBA"/>
    <w:rsid w:val="007C4EDF"/>
    <w:rsid w:val="007E0F02"/>
    <w:rsid w:val="007E36BE"/>
    <w:rsid w:val="007E7344"/>
    <w:rsid w:val="00801A2D"/>
    <w:rsid w:val="00802D86"/>
    <w:rsid w:val="008034C5"/>
    <w:rsid w:val="008053DB"/>
    <w:rsid w:val="00810E35"/>
    <w:rsid w:val="00811F0B"/>
    <w:rsid w:val="00817DA0"/>
    <w:rsid w:val="00820351"/>
    <w:rsid w:val="00827026"/>
    <w:rsid w:val="00827308"/>
    <w:rsid w:val="00831CDE"/>
    <w:rsid w:val="00831CE1"/>
    <w:rsid w:val="008320DE"/>
    <w:rsid w:val="008353C0"/>
    <w:rsid w:val="00841EFC"/>
    <w:rsid w:val="008426B6"/>
    <w:rsid w:val="008502D0"/>
    <w:rsid w:val="008548FF"/>
    <w:rsid w:val="00863CEB"/>
    <w:rsid w:val="008641A5"/>
    <w:rsid w:val="008649CE"/>
    <w:rsid w:val="0086699D"/>
    <w:rsid w:val="00866E13"/>
    <w:rsid w:val="00872010"/>
    <w:rsid w:val="008729B6"/>
    <w:rsid w:val="00873156"/>
    <w:rsid w:val="00876EF2"/>
    <w:rsid w:val="00877156"/>
    <w:rsid w:val="00890431"/>
    <w:rsid w:val="00893671"/>
    <w:rsid w:val="008A4A16"/>
    <w:rsid w:val="008A516B"/>
    <w:rsid w:val="008B0A89"/>
    <w:rsid w:val="008B25E7"/>
    <w:rsid w:val="008C130E"/>
    <w:rsid w:val="008C2792"/>
    <w:rsid w:val="008C45A4"/>
    <w:rsid w:val="008C5525"/>
    <w:rsid w:val="008C6021"/>
    <w:rsid w:val="008D293B"/>
    <w:rsid w:val="008E37B5"/>
    <w:rsid w:val="008E70D5"/>
    <w:rsid w:val="008E78D4"/>
    <w:rsid w:val="008E7B3E"/>
    <w:rsid w:val="008E7D81"/>
    <w:rsid w:val="008F648D"/>
    <w:rsid w:val="008F7D03"/>
    <w:rsid w:val="00901E62"/>
    <w:rsid w:val="00903D98"/>
    <w:rsid w:val="009156EE"/>
    <w:rsid w:val="0092476A"/>
    <w:rsid w:val="00924968"/>
    <w:rsid w:val="00926F8F"/>
    <w:rsid w:val="00927AE0"/>
    <w:rsid w:val="00927C1F"/>
    <w:rsid w:val="00931768"/>
    <w:rsid w:val="00931822"/>
    <w:rsid w:val="00933591"/>
    <w:rsid w:val="00933749"/>
    <w:rsid w:val="00933F0B"/>
    <w:rsid w:val="00935DAD"/>
    <w:rsid w:val="00937D1E"/>
    <w:rsid w:val="0094565A"/>
    <w:rsid w:val="00947F98"/>
    <w:rsid w:val="00955911"/>
    <w:rsid w:val="00956192"/>
    <w:rsid w:val="00960947"/>
    <w:rsid w:val="00962521"/>
    <w:rsid w:val="009630DC"/>
    <w:rsid w:val="00973E73"/>
    <w:rsid w:val="00975B18"/>
    <w:rsid w:val="00980AA2"/>
    <w:rsid w:val="0098649D"/>
    <w:rsid w:val="00986F0B"/>
    <w:rsid w:val="00990DD4"/>
    <w:rsid w:val="00992104"/>
    <w:rsid w:val="00992525"/>
    <w:rsid w:val="0099339B"/>
    <w:rsid w:val="009A5193"/>
    <w:rsid w:val="009A5ACD"/>
    <w:rsid w:val="009B5F31"/>
    <w:rsid w:val="009B6EDB"/>
    <w:rsid w:val="009C0994"/>
    <w:rsid w:val="009C4853"/>
    <w:rsid w:val="009C5482"/>
    <w:rsid w:val="009C66BF"/>
    <w:rsid w:val="009C7008"/>
    <w:rsid w:val="009D1254"/>
    <w:rsid w:val="009D4B9D"/>
    <w:rsid w:val="009E44B5"/>
    <w:rsid w:val="009F65A0"/>
    <w:rsid w:val="009F79B0"/>
    <w:rsid w:val="00A01431"/>
    <w:rsid w:val="00A02C89"/>
    <w:rsid w:val="00A0640F"/>
    <w:rsid w:val="00A11FF3"/>
    <w:rsid w:val="00A20BE4"/>
    <w:rsid w:val="00A21CCE"/>
    <w:rsid w:val="00A272DD"/>
    <w:rsid w:val="00A30CA6"/>
    <w:rsid w:val="00A32DF5"/>
    <w:rsid w:val="00A34D48"/>
    <w:rsid w:val="00A35172"/>
    <w:rsid w:val="00A354B5"/>
    <w:rsid w:val="00A36D50"/>
    <w:rsid w:val="00A4241D"/>
    <w:rsid w:val="00A428C3"/>
    <w:rsid w:val="00A4529E"/>
    <w:rsid w:val="00A50E30"/>
    <w:rsid w:val="00A512E6"/>
    <w:rsid w:val="00A576A9"/>
    <w:rsid w:val="00A61FD9"/>
    <w:rsid w:val="00A66961"/>
    <w:rsid w:val="00A760D1"/>
    <w:rsid w:val="00A83C36"/>
    <w:rsid w:val="00A947EC"/>
    <w:rsid w:val="00A97355"/>
    <w:rsid w:val="00A97C60"/>
    <w:rsid w:val="00A97FA2"/>
    <w:rsid w:val="00AA2378"/>
    <w:rsid w:val="00AA6084"/>
    <w:rsid w:val="00AA7C08"/>
    <w:rsid w:val="00AB0D9A"/>
    <w:rsid w:val="00AB1962"/>
    <w:rsid w:val="00AB5DF8"/>
    <w:rsid w:val="00AC0EF7"/>
    <w:rsid w:val="00AC16D1"/>
    <w:rsid w:val="00AC4320"/>
    <w:rsid w:val="00AC4795"/>
    <w:rsid w:val="00AC5C75"/>
    <w:rsid w:val="00AC72D3"/>
    <w:rsid w:val="00AD156B"/>
    <w:rsid w:val="00AD5494"/>
    <w:rsid w:val="00AD6391"/>
    <w:rsid w:val="00AD7065"/>
    <w:rsid w:val="00AE079D"/>
    <w:rsid w:val="00AE34D0"/>
    <w:rsid w:val="00AF03A2"/>
    <w:rsid w:val="00AF1A7E"/>
    <w:rsid w:val="00AF72B1"/>
    <w:rsid w:val="00B11DEC"/>
    <w:rsid w:val="00B16C5D"/>
    <w:rsid w:val="00B2456D"/>
    <w:rsid w:val="00B26BEC"/>
    <w:rsid w:val="00B31C32"/>
    <w:rsid w:val="00B32A63"/>
    <w:rsid w:val="00B40C31"/>
    <w:rsid w:val="00B42E97"/>
    <w:rsid w:val="00B4550A"/>
    <w:rsid w:val="00B46808"/>
    <w:rsid w:val="00B501F3"/>
    <w:rsid w:val="00B50785"/>
    <w:rsid w:val="00B6751A"/>
    <w:rsid w:val="00B7587C"/>
    <w:rsid w:val="00B76D51"/>
    <w:rsid w:val="00B777AB"/>
    <w:rsid w:val="00B80435"/>
    <w:rsid w:val="00B820DF"/>
    <w:rsid w:val="00B82759"/>
    <w:rsid w:val="00B84C07"/>
    <w:rsid w:val="00B96CAD"/>
    <w:rsid w:val="00BA16A3"/>
    <w:rsid w:val="00BA43F5"/>
    <w:rsid w:val="00BB36BF"/>
    <w:rsid w:val="00BB4D07"/>
    <w:rsid w:val="00BB5516"/>
    <w:rsid w:val="00BB7161"/>
    <w:rsid w:val="00BC324B"/>
    <w:rsid w:val="00BD3B14"/>
    <w:rsid w:val="00BD4F21"/>
    <w:rsid w:val="00BE1909"/>
    <w:rsid w:val="00BE4F0D"/>
    <w:rsid w:val="00BE7C7D"/>
    <w:rsid w:val="00BF273D"/>
    <w:rsid w:val="00BF2A3E"/>
    <w:rsid w:val="00BF701C"/>
    <w:rsid w:val="00C00316"/>
    <w:rsid w:val="00C00D84"/>
    <w:rsid w:val="00C02BC2"/>
    <w:rsid w:val="00C04CFF"/>
    <w:rsid w:val="00C13970"/>
    <w:rsid w:val="00C13A37"/>
    <w:rsid w:val="00C20574"/>
    <w:rsid w:val="00C21D5A"/>
    <w:rsid w:val="00C22048"/>
    <w:rsid w:val="00C3577D"/>
    <w:rsid w:val="00C37149"/>
    <w:rsid w:val="00C41E24"/>
    <w:rsid w:val="00C56586"/>
    <w:rsid w:val="00C619ED"/>
    <w:rsid w:val="00C645D0"/>
    <w:rsid w:val="00C72D87"/>
    <w:rsid w:val="00C7491C"/>
    <w:rsid w:val="00C75870"/>
    <w:rsid w:val="00C819DD"/>
    <w:rsid w:val="00C848E0"/>
    <w:rsid w:val="00C86C2E"/>
    <w:rsid w:val="00C87CFA"/>
    <w:rsid w:val="00C90453"/>
    <w:rsid w:val="00C90E11"/>
    <w:rsid w:val="00C94AFB"/>
    <w:rsid w:val="00C95514"/>
    <w:rsid w:val="00CA415B"/>
    <w:rsid w:val="00CA6AD1"/>
    <w:rsid w:val="00CB1E25"/>
    <w:rsid w:val="00CB46BC"/>
    <w:rsid w:val="00CC0643"/>
    <w:rsid w:val="00CC7482"/>
    <w:rsid w:val="00CE4FA8"/>
    <w:rsid w:val="00CF0544"/>
    <w:rsid w:val="00CF3EDA"/>
    <w:rsid w:val="00D023C3"/>
    <w:rsid w:val="00D04611"/>
    <w:rsid w:val="00D04F0C"/>
    <w:rsid w:val="00D1088E"/>
    <w:rsid w:val="00D301F1"/>
    <w:rsid w:val="00D30B3D"/>
    <w:rsid w:val="00D33E46"/>
    <w:rsid w:val="00D347B8"/>
    <w:rsid w:val="00D43D97"/>
    <w:rsid w:val="00D46DB4"/>
    <w:rsid w:val="00D4776E"/>
    <w:rsid w:val="00D53F31"/>
    <w:rsid w:val="00D54326"/>
    <w:rsid w:val="00D55E0D"/>
    <w:rsid w:val="00D6542C"/>
    <w:rsid w:val="00D6730E"/>
    <w:rsid w:val="00D760EF"/>
    <w:rsid w:val="00D80218"/>
    <w:rsid w:val="00D869CF"/>
    <w:rsid w:val="00D91B0C"/>
    <w:rsid w:val="00D9491D"/>
    <w:rsid w:val="00D94D8A"/>
    <w:rsid w:val="00DB408B"/>
    <w:rsid w:val="00DB4D3D"/>
    <w:rsid w:val="00DD31B0"/>
    <w:rsid w:val="00DE07F0"/>
    <w:rsid w:val="00DE2F3F"/>
    <w:rsid w:val="00DE799B"/>
    <w:rsid w:val="00DF195A"/>
    <w:rsid w:val="00DF3E50"/>
    <w:rsid w:val="00DF4A1F"/>
    <w:rsid w:val="00DF63C2"/>
    <w:rsid w:val="00DF7816"/>
    <w:rsid w:val="00E0001E"/>
    <w:rsid w:val="00E002B4"/>
    <w:rsid w:val="00E035B8"/>
    <w:rsid w:val="00E0669F"/>
    <w:rsid w:val="00E07763"/>
    <w:rsid w:val="00E07D5F"/>
    <w:rsid w:val="00E106C9"/>
    <w:rsid w:val="00E2249B"/>
    <w:rsid w:val="00E22B56"/>
    <w:rsid w:val="00E4023A"/>
    <w:rsid w:val="00E56EC4"/>
    <w:rsid w:val="00E61B5D"/>
    <w:rsid w:val="00E64DB3"/>
    <w:rsid w:val="00E71417"/>
    <w:rsid w:val="00E72F12"/>
    <w:rsid w:val="00E73CA7"/>
    <w:rsid w:val="00E76288"/>
    <w:rsid w:val="00E8053D"/>
    <w:rsid w:val="00E80CF0"/>
    <w:rsid w:val="00E846A1"/>
    <w:rsid w:val="00E85DDB"/>
    <w:rsid w:val="00E90628"/>
    <w:rsid w:val="00E91B24"/>
    <w:rsid w:val="00E922A9"/>
    <w:rsid w:val="00E93D91"/>
    <w:rsid w:val="00E95FBB"/>
    <w:rsid w:val="00E9773C"/>
    <w:rsid w:val="00EA2252"/>
    <w:rsid w:val="00EA73AB"/>
    <w:rsid w:val="00EA78A0"/>
    <w:rsid w:val="00EB6237"/>
    <w:rsid w:val="00EC5C9B"/>
    <w:rsid w:val="00EC65AC"/>
    <w:rsid w:val="00EE2C67"/>
    <w:rsid w:val="00EE305D"/>
    <w:rsid w:val="00F016FE"/>
    <w:rsid w:val="00F03C77"/>
    <w:rsid w:val="00F045C4"/>
    <w:rsid w:val="00F07603"/>
    <w:rsid w:val="00F10ACC"/>
    <w:rsid w:val="00F22BAC"/>
    <w:rsid w:val="00F24746"/>
    <w:rsid w:val="00F269AD"/>
    <w:rsid w:val="00F26D71"/>
    <w:rsid w:val="00F37D7B"/>
    <w:rsid w:val="00F41A7E"/>
    <w:rsid w:val="00F46AD4"/>
    <w:rsid w:val="00F4736C"/>
    <w:rsid w:val="00F50881"/>
    <w:rsid w:val="00F52595"/>
    <w:rsid w:val="00F54089"/>
    <w:rsid w:val="00F576B9"/>
    <w:rsid w:val="00F63D6B"/>
    <w:rsid w:val="00F7489F"/>
    <w:rsid w:val="00F761EC"/>
    <w:rsid w:val="00F903A5"/>
    <w:rsid w:val="00F93AB4"/>
    <w:rsid w:val="00FA1BFA"/>
    <w:rsid w:val="00FA4A24"/>
    <w:rsid w:val="00FA5EDB"/>
    <w:rsid w:val="00FB0999"/>
    <w:rsid w:val="00FB5CD8"/>
    <w:rsid w:val="00FB6D9D"/>
    <w:rsid w:val="00FC2A0C"/>
    <w:rsid w:val="00FC563B"/>
    <w:rsid w:val="00FD0BC3"/>
    <w:rsid w:val="00FD61F0"/>
    <w:rsid w:val="00FE052D"/>
    <w:rsid w:val="00FE3E50"/>
    <w:rsid w:val="00FE6DA7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33AFC"/>
  <w15:docId w15:val="{D4975B35-C634-4DB3-A266-16676E57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6DB4"/>
    <w:rPr>
      <w:rFonts w:eastAsia="Times New Roman" w:cs="Times New Roman"/>
      <w:noProof/>
      <w:szCs w:val="24"/>
    </w:rPr>
  </w:style>
  <w:style w:type="paragraph" w:styleId="Cmsor1">
    <w:name w:val="heading 1"/>
    <w:basedOn w:val="Norml"/>
    <w:link w:val="Cmsor1Char"/>
    <w:uiPriority w:val="9"/>
    <w:qFormat/>
    <w:rsid w:val="00973E73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46DB4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basedOn w:val="Bekezdsalapbettpusa"/>
    <w:link w:val="lfej"/>
    <w:uiPriority w:val="99"/>
    <w:rsid w:val="00D46DB4"/>
    <w:rPr>
      <w:rFonts w:eastAsia="Times New Roman" w:cs="Times New Roman"/>
      <w:noProof/>
      <w:szCs w:val="24"/>
    </w:rPr>
  </w:style>
  <w:style w:type="paragraph" w:styleId="llb">
    <w:name w:val="footer"/>
    <w:basedOn w:val="Norml"/>
    <w:link w:val="llbChar"/>
    <w:uiPriority w:val="99"/>
    <w:rsid w:val="00D46DB4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D46DB4"/>
    <w:rPr>
      <w:rFonts w:eastAsia="Times New Roman" w:cs="Times New Roman"/>
      <w:noProof/>
      <w:szCs w:val="24"/>
    </w:rPr>
  </w:style>
  <w:style w:type="table" w:styleId="Rcsostblzat">
    <w:name w:val="Table Grid"/>
    <w:basedOn w:val="Normltblzat"/>
    <w:uiPriority w:val="59"/>
    <w:rsid w:val="00D46DB4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D46DB4"/>
    <w:rPr>
      <w:color w:val="0000FF"/>
      <w:u w:val="single"/>
    </w:rPr>
  </w:style>
  <w:style w:type="table" w:styleId="Sznesrcs1jellszn">
    <w:name w:val="Colorful Grid Accent 1"/>
    <w:basedOn w:val="Normltblzat"/>
    <w:uiPriority w:val="29"/>
    <w:qFormat/>
    <w:rsid w:val="00D46DB4"/>
    <w:rPr>
      <w:rFonts w:eastAsia="Times New Roman" w:cs="Times New Roman"/>
      <w:color w:val="000000" w:themeColor="text1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D46DB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rsid w:val="00D46DB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46DB4"/>
    <w:rPr>
      <w:rFonts w:eastAsia="Times New Roman" w:cs="Times New Roman"/>
      <w:noProof/>
      <w:sz w:val="20"/>
      <w:szCs w:val="20"/>
    </w:rPr>
  </w:style>
  <w:style w:type="character" w:styleId="Lbjegyzet-hivatkozs">
    <w:name w:val="footnote reference"/>
    <w:basedOn w:val="Bekezdsalapbettpusa"/>
    <w:uiPriority w:val="99"/>
    <w:rsid w:val="00D46DB4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99"/>
    <w:locked/>
    <w:rsid w:val="00D46DB4"/>
    <w:rPr>
      <w:rFonts w:eastAsia="Times New Roman" w:cs="Times New Roman"/>
      <w:noProof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6D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6DB4"/>
    <w:rPr>
      <w:rFonts w:ascii="Tahoma" w:eastAsia="Times New Roman" w:hAnsi="Tahoma" w:cs="Tahoma"/>
      <w:noProof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B82759"/>
    <w:pPr>
      <w:spacing w:before="100" w:beforeAutospacing="1" w:after="100" w:afterAutospacing="1"/>
    </w:pPr>
    <w:rPr>
      <w:noProof w:val="0"/>
      <w:lang w:eastAsia="hu-HU"/>
    </w:rPr>
  </w:style>
  <w:style w:type="character" w:styleId="Kiemels">
    <w:name w:val="Emphasis"/>
    <w:basedOn w:val="Bekezdsalapbettpusa"/>
    <w:uiPriority w:val="20"/>
    <w:qFormat/>
    <w:rsid w:val="00B82759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751AB4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19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196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1962"/>
    <w:rPr>
      <w:rFonts w:eastAsia="Times New Roman" w:cs="Times New Roman"/>
      <w:noProof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19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1962"/>
    <w:rPr>
      <w:rFonts w:eastAsia="Times New Roman" w:cs="Times New Roman"/>
      <w:b/>
      <w:bCs/>
      <w:noProof/>
      <w:sz w:val="20"/>
      <w:szCs w:val="20"/>
    </w:rPr>
  </w:style>
  <w:style w:type="character" w:customStyle="1" w:styleId="normaltextrun">
    <w:name w:val="normaltextrun"/>
    <w:basedOn w:val="Bekezdsalapbettpusa"/>
    <w:rsid w:val="00AB1962"/>
  </w:style>
  <w:style w:type="character" w:customStyle="1" w:styleId="Cmsor1Char">
    <w:name w:val="Címsor 1 Char"/>
    <w:basedOn w:val="Bekezdsalapbettpusa"/>
    <w:link w:val="Cmsor1"/>
    <w:uiPriority w:val="9"/>
    <w:rsid w:val="00973E73"/>
    <w:rPr>
      <w:rFonts w:eastAsia="Times New Roman" w:cs="Times New Roman"/>
      <w:b/>
      <w:bCs/>
      <w:kern w:val="36"/>
      <w:sz w:val="48"/>
      <w:szCs w:val="48"/>
      <w:lang w:eastAsia="hu-HU"/>
    </w:rPr>
  </w:style>
  <w:style w:type="paragraph" w:styleId="Vltozat">
    <w:name w:val="Revision"/>
    <w:hidden/>
    <w:uiPriority w:val="99"/>
    <w:semiHidden/>
    <w:rsid w:val="00187D23"/>
    <w:rPr>
      <w:rFonts w:eastAsia="Times New Roman" w:cs="Times New Roman"/>
      <w:noProof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33F0B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027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arningapps.org/display?v=pbtmpuwn51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khZJvB4aXL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1E307-F829-489E-A20B-6A7C560D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5535E7-4D5D-406A-9D37-08B792EE0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1C78A-5BDC-4A19-B158-C940D2964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E2EB5-74F1-43F0-A0F2-192EE68E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ZITA</dc:creator>
  <cp:lastModifiedBy>Szabados Tímea</cp:lastModifiedBy>
  <cp:revision>3</cp:revision>
  <cp:lastPrinted>2020-09-28T17:05:00Z</cp:lastPrinted>
  <dcterms:created xsi:type="dcterms:W3CDTF">2020-09-29T14:20:00Z</dcterms:created>
  <dcterms:modified xsi:type="dcterms:W3CDTF">2020-09-29T14:20:00Z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