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A43" w:rsidRPr="00DB748B" w:rsidRDefault="00031E44" w:rsidP="00DB748B">
      <w:pPr>
        <w:pStyle w:val="DTHCm2"/>
      </w:pPr>
      <w:r w:rsidRPr="00DB748B">
        <w:t>Áttekintő táblázat maketthez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2400"/>
        <w:gridCol w:w="2400"/>
        <w:gridCol w:w="2400"/>
        <w:gridCol w:w="2400"/>
      </w:tblGrid>
      <w:tr w:rsidR="00031E44" w:rsidRPr="00DB748B" w:rsidTr="00E07179">
        <w:trPr>
          <w:tblHeader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bookmarkStart w:id="0" w:name="OLE_LINK1"/>
            <w:bookmarkStart w:id="1" w:name="OLE_LINK2"/>
            <w:r w:rsidRPr="00DB748B"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DB748B"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DB748B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DB748B"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</w:p>
        </w:tc>
      </w:tr>
      <w:tr w:rsidR="00031E44" w:rsidRPr="00DB748B" w:rsidTr="00E07179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E44" w:rsidRPr="00DB748B" w:rsidRDefault="00031E44" w:rsidP="00E07179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DB748B">
              <w:rPr>
                <w:rFonts w:ascii="Century Gothic" w:hAnsi="Century Gothic"/>
                <w:b/>
                <w:sz w:val="20"/>
                <w:szCs w:val="20"/>
              </w:rPr>
              <w:t>Pontosság</w:t>
            </w:r>
          </w:p>
        </w:tc>
      </w:tr>
      <w:tr w:rsidR="00031E44" w:rsidRPr="00DB748B" w:rsidTr="00E07179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A makett</w:t>
            </w:r>
            <w:r w:rsidR="00825A72" w:rsidRPr="00DB748B">
              <w:rPr>
                <w:rFonts w:ascii="Century Gothic" w:hAnsi="Century Gothic"/>
                <w:sz w:val="20"/>
                <w:szCs w:val="20"/>
              </w:rPr>
              <w:t>ünk</w:t>
            </w:r>
            <w:r w:rsidRPr="00DB748B">
              <w:rPr>
                <w:rFonts w:ascii="Century Gothic" w:hAnsi="Century Gothic"/>
                <w:sz w:val="20"/>
                <w:szCs w:val="20"/>
              </w:rPr>
              <w:t xml:space="preserve"> pontosan követi a tervet.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825A72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A makettünkön</w:t>
            </w:r>
            <w:r w:rsidR="00031E44" w:rsidRPr="00DB748B">
              <w:rPr>
                <w:rFonts w:ascii="Century Gothic" w:hAnsi="Century Gothic"/>
                <w:sz w:val="20"/>
                <w:szCs w:val="20"/>
              </w:rPr>
              <w:t xml:space="preserve"> kis változtatások vannak a tervhez képest.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A makett</w:t>
            </w:r>
            <w:r w:rsidR="00825A72" w:rsidRPr="00DB748B">
              <w:rPr>
                <w:rFonts w:ascii="Century Gothic" w:hAnsi="Century Gothic"/>
                <w:sz w:val="20"/>
                <w:szCs w:val="20"/>
              </w:rPr>
              <w:t>ünk</w:t>
            </w:r>
            <w:r w:rsidRPr="00DB748B">
              <w:rPr>
                <w:rFonts w:ascii="Century Gothic" w:hAnsi="Century Gothic"/>
                <w:sz w:val="20"/>
                <w:szCs w:val="20"/>
              </w:rPr>
              <w:t xml:space="preserve"> több helyen eltér a tervtől.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A makett</w:t>
            </w:r>
            <w:r w:rsidR="00825A72" w:rsidRPr="00DB748B">
              <w:rPr>
                <w:rFonts w:ascii="Century Gothic" w:hAnsi="Century Gothic"/>
                <w:sz w:val="20"/>
                <w:szCs w:val="20"/>
              </w:rPr>
              <w:t>ünk</w:t>
            </w:r>
            <w:r w:rsidRPr="00DB748B">
              <w:rPr>
                <w:rFonts w:ascii="Century Gothic" w:hAnsi="Century Gothic"/>
                <w:sz w:val="20"/>
                <w:szCs w:val="20"/>
              </w:rPr>
              <w:t xml:space="preserve"> nem követi a tervet.</w:t>
            </w:r>
          </w:p>
        </w:tc>
      </w:tr>
      <w:tr w:rsidR="00031E44" w:rsidRPr="00DB748B" w:rsidTr="00E07179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E44" w:rsidRPr="00DB748B" w:rsidRDefault="00031E44" w:rsidP="00E07179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DB748B">
              <w:rPr>
                <w:rFonts w:ascii="Century Gothic" w:hAnsi="Century Gothic"/>
                <w:b/>
                <w:sz w:val="20"/>
                <w:szCs w:val="20"/>
              </w:rPr>
              <w:t>Kreativitás</w:t>
            </w:r>
          </w:p>
        </w:tc>
      </w:tr>
      <w:tr w:rsidR="00031E44" w:rsidRPr="00DB748B" w:rsidTr="00E07179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A makett</w:t>
            </w:r>
            <w:r w:rsidR="00825A72" w:rsidRPr="00DB748B">
              <w:rPr>
                <w:rFonts w:ascii="Century Gothic" w:hAnsi="Century Gothic"/>
                <w:sz w:val="20"/>
                <w:szCs w:val="20"/>
              </w:rPr>
              <w:t>ünk</w:t>
            </w:r>
            <w:r w:rsidRPr="00DB748B">
              <w:rPr>
                <w:rFonts w:ascii="Century Gothic" w:hAnsi="Century Gothic"/>
                <w:sz w:val="20"/>
                <w:szCs w:val="20"/>
              </w:rPr>
              <w:t xml:space="preserve"> szép kivitelű, eredeti megoldásokkal. 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A makett</w:t>
            </w:r>
            <w:r w:rsidR="00825A72" w:rsidRPr="00DB748B">
              <w:rPr>
                <w:rFonts w:ascii="Century Gothic" w:hAnsi="Century Gothic"/>
                <w:sz w:val="20"/>
                <w:szCs w:val="20"/>
              </w:rPr>
              <w:t>ünk</w:t>
            </w:r>
            <w:r w:rsidRPr="00DB748B">
              <w:rPr>
                <w:rFonts w:ascii="Century Gothic" w:hAnsi="Century Gothic"/>
                <w:sz w:val="20"/>
                <w:szCs w:val="20"/>
              </w:rPr>
              <w:t xml:space="preserve"> szép kivitelű</w:t>
            </w:r>
            <w:r w:rsidR="00825A72" w:rsidRPr="00DB748B">
              <w:rPr>
                <w:rFonts w:ascii="Century Gothic" w:hAnsi="Century Gothic"/>
                <w:sz w:val="20"/>
                <w:szCs w:val="20"/>
              </w:rPr>
              <w:t>.</w:t>
            </w:r>
            <w:r w:rsidRPr="00DB748B">
              <w:rPr>
                <w:rFonts w:ascii="Century Gothic" w:hAnsi="Century Gothic"/>
                <w:sz w:val="20"/>
                <w:szCs w:val="20"/>
              </w:rPr>
              <w:t xml:space="preserve"> 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A makett</w:t>
            </w:r>
            <w:r w:rsidR="00825A72" w:rsidRPr="00DB748B">
              <w:rPr>
                <w:rFonts w:ascii="Century Gothic" w:hAnsi="Century Gothic"/>
                <w:sz w:val="20"/>
                <w:szCs w:val="20"/>
              </w:rPr>
              <w:t>ünk</w:t>
            </w:r>
            <w:r w:rsidRPr="00DB748B">
              <w:rPr>
                <w:rFonts w:ascii="Century Gothic" w:hAnsi="Century Gothic"/>
                <w:sz w:val="20"/>
                <w:szCs w:val="20"/>
              </w:rPr>
              <w:t xml:space="preserve"> nem szép</w:t>
            </w:r>
            <w:r w:rsidR="00825A72" w:rsidRPr="00DB748B">
              <w:rPr>
                <w:rFonts w:ascii="Century Gothic" w:hAnsi="Century Gothic"/>
                <w:sz w:val="20"/>
                <w:szCs w:val="20"/>
              </w:rPr>
              <w:t>,</w:t>
            </w:r>
            <w:r w:rsidRPr="00DB748B">
              <w:rPr>
                <w:rFonts w:ascii="Century Gothic" w:hAnsi="Century Gothic"/>
                <w:sz w:val="20"/>
                <w:szCs w:val="20"/>
              </w:rPr>
              <w:t xml:space="preserve"> de megfelel a tervnek.</w:t>
            </w:r>
          </w:p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A makett</w:t>
            </w:r>
            <w:r w:rsidR="00825A72" w:rsidRPr="00DB748B">
              <w:rPr>
                <w:rFonts w:ascii="Century Gothic" w:hAnsi="Century Gothic"/>
                <w:sz w:val="20"/>
                <w:szCs w:val="20"/>
              </w:rPr>
              <w:t>ünk</w:t>
            </w:r>
            <w:r w:rsidRPr="00DB748B">
              <w:rPr>
                <w:rFonts w:ascii="Century Gothic" w:hAnsi="Century Gothic"/>
                <w:sz w:val="20"/>
                <w:szCs w:val="20"/>
              </w:rPr>
              <w:t xml:space="preserve"> rendetlen.</w:t>
            </w:r>
          </w:p>
        </w:tc>
      </w:tr>
      <w:tr w:rsidR="00825A72" w:rsidRPr="00DB748B" w:rsidTr="000A791F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25A72" w:rsidRPr="00DB748B" w:rsidRDefault="00825A72" w:rsidP="00E07179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DB748B">
              <w:rPr>
                <w:rFonts w:ascii="Century Gothic" w:hAnsi="Century Gothic"/>
                <w:b/>
                <w:sz w:val="20"/>
                <w:szCs w:val="20"/>
              </w:rPr>
              <w:t>Kapcsolat a valósággal</w:t>
            </w:r>
          </w:p>
        </w:tc>
      </w:tr>
      <w:tr w:rsidR="00825A72" w:rsidRPr="00DB748B" w:rsidTr="000A791F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825A72" w:rsidRPr="00DB748B" w:rsidRDefault="00825A72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A makettünk részleteinek egymáshoz való viszonya életszerű.</w:t>
            </w:r>
          </w:p>
          <w:p w:rsidR="000A791F" w:rsidRPr="00DB748B" w:rsidRDefault="000A791F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Néhány részlet működtethető.</w:t>
            </w:r>
          </w:p>
        </w:tc>
        <w:tc>
          <w:tcPr>
            <w:tcW w:w="2400" w:type="dxa"/>
            <w:tcBorders>
              <w:top w:val="outset" w:sz="6" w:space="0" w:color="auto"/>
              <w:bottom w:val="outset" w:sz="6" w:space="0" w:color="auto"/>
            </w:tcBorders>
          </w:tcPr>
          <w:p w:rsidR="00825A72" w:rsidRPr="00DB748B" w:rsidRDefault="000A791F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A makettünk részleteinek egymáshoz való viszonya életszerű.</w:t>
            </w:r>
          </w:p>
        </w:tc>
        <w:tc>
          <w:tcPr>
            <w:tcW w:w="2400" w:type="dxa"/>
            <w:tcBorders>
              <w:top w:val="outset" w:sz="6" w:space="0" w:color="auto"/>
              <w:bottom w:val="outset" w:sz="6" w:space="0" w:color="auto"/>
            </w:tcBorders>
          </w:tcPr>
          <w:p w:rsidR="00825A72" w:rsidRPr="00DB748B" w:rsidRDefault="000A791F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Makettünk részleteinek egymáshoz való viszonya néhány helyen eltér a valóságtól.</w:t>
            </w:r>
          </w:p>
        </w:tc>
        <w:tc>
          <w:tcPr>
            <w:tcW w:w="2400" w:type="dxa"/>
            <w:tcBorders>
              <w:top w:val="outset" w:sz="6" w:space="0" w:color="auto"/>
              <w:bottom w:val="outset" w:sz="6" w:space="0" w:color="auto"/>
            </w:tcBorders>
          </w:tcPr>
          <w:p w:rsidR="00825A72" w:rsidRPr="00DB748B" w:rsidRDefault="000A791F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Makettünk részleteinek egymáshoz való viszonya több helyen eltér a valóságtól.</w:t>
            </w:r>
          </w:p>
        </w:tc>
      </w:tr>
      <w:tr w:rsidR="00031E44" w:rsidRPr="00DB748B" w:rsidTr="00E07179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31E44" w:rsidRPr="00DB748B" w:rsidRDefault="00031E44" w:rsidP="00E07179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DB748B">
              <w:rPr>
                <w:rFonts w:ascii="Century Gothic" w:hAnsi="Century Gothic"/>
                <w:b/>
                <w:sz w:val="20"/>
                <w:szCs w:val="20"/>
              </w:rPr>
              <w:t>Együttműködés</w:t>
            </w:r>
          </w:p>
        </w:tc>
      </w:tr>
      <w:tr w:rsidR="00031E44" w:rsidRPr="00DB748B" w:rsidTr="00E07179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Megbeszéljük az ötleteinket, és megegyezünk a makett fő elemeit illetően. Tiszteletben tartjuk egymás munkáját, a változtatásokat közösen megbeszéljük.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Együtt dolgozunk, és megegyezünk a makett fő elemeit illetően. Tiszteletben tartjuk egymás munkáját, így nem hajtunk végre változtatásokat anélkül, hogy azt előtte a csoporttal meg ne beszéltük volna.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>Igyekszünk együtt dolgozni a maketten. Általában tiszteletben tartjuk egymás munkáját, de időnként előfordul, hogy egy csapattag úgy hajt végre valamilyen változtatást, hogy azt előtte a csoporttal nem beszélte meg.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031E44" w:rsidRPr="00DB748B" w:rsidRDefault="00031E44" w:rsidP="00E07179">
            <w:pPr>
              <w:rPr>
                <w:rFonts w:ascii="Century Gothic" w:hAnsi="Century Gothic"/>
                <w:sz w:val="20"/>
                <w:szCs w:val="20"/>
              </w:rPr>
            </w:pPr>
            <w:r w:rsidRPr="00DB748B">
              <w:rPr>
                <w:rFonts w:ascii="Century Gothic" w:hAnsi="Century Gothic"/>
                <w:sz w:val="20"/>
                <w:szCs w:val="20"/>
              </w:rPr>
              <w:t xml:space="preserve">A maketten megjelenő ötletek a csoport néhány tagjától származnak. A többiek ötleteit gyakran figyelmen kívül hagyják vagy elvetik. Néhányan úgy hajtanak végre változtatásokat, hogy azt előtte a csoporttal nem beszélik meg. </w:t>
            </w:r>
          </w:p>
        </w:tc>
      </w:tr>
      <w:bookmarkEnd w:id="0"/>
      <w:bookmarkEnd w:id="1"/>
    </w:tbl>
    <w:p w:rsidR="00031E44" w:rsidRPr="00DB748B" w:rsidRDefault="00031E44">
      <w:pPr>
        <w:rPr>
          <w:rFonts w:ascii="Century Gothic" w:hAnsi="Century Gothic"/>
          <w:b/>
        </w:rPr>
      </w:pPr>
    </w:p>
    <w:sectPr w:rsidR="00031E44" w:rsidRPr="00DB748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D3595" w:rsidRDefault="00AD3595" w:rsidP="00DB748B">
      <w:r>
        <w:separator/>
      </w:r>
    </w:p>
  </w:endnote>
  <w:endnote w:type="continuationSeparator" w:id="0">
    <w:p w:rsidR="00AD3595" w:rsidRDefault="00AD3595" w:rsidP="00DB74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750" w:rsidRDefault="0079075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48B" w:rsidRDefault="00DB748B">
    <w:pPr>
      <w:pStyle w:val="llb"/>
    </w:pPr>
    <w:bookmarkStart w:id="2" w:name="_GoBack"/>
    <w:bookmarkEnd w:id="2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750" w:rsidRDefault="0079075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D3595" w:rsidRDefault="00AD3595" w:rsidP="00DB748B">
      <w:r>
        <w:separator/>
      </w:r>
    </w:p>
  </w:footnote>
  <w:footnote w:type="continuationSeparator" w:id="0">
    <w:p w:rsidR="00AD3595" w:rsidRDefault="00AD3595" w:rsidP="00DB74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750" w:rsidRDefault="0079075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B748B" w:rsidRDefault="00DB748B">
    <w:pPr>
      <w:pStyle w:val="lfej"/>
    </w:pPr>
    <w:r>
      <w:rPr>
        <w:noProof/>
      </w:rPr>
      <w:drawing>
        <wp:inline distT="0" distB="0" distL="0" distR="0">
          <wp:extent cx="5761355" cy="960755"/>
          <wp:effectExtent l="0" t="0" r="0" b="0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90750" w:rsidRDefault="0079075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1E44"/>
    <w:rsid w:val="00006B9D"/>
    <w:rsid w:val="000079E5"/>
    <w:rsid w:val="000101B2"/>
    <w:rsid w:val="000138AD"/>
    <w:rsid w:val="00020E48"/>
    <w:rsid w:val="00021637"/>
    <w:rsid w:val="000266F2"/>
    <w:rsid w:val="00027625"/>
    <w:rsid w:val="00031E44"/>
    <w:rsid w:val="000330A8"/>
    <w:rsid w:val="00036311"/>
    <w:rsid w:val="00036C15"/>
    <w:rsid w:val="000401E8"/>
    <w:rsid w:val="0004711E"/>
    <w:rsid w:val="00056B06"/>
    <w:rsid w:val="0006004B"/>
    <w:rsid w:val="00065746"/>
    <w:rsid w:val="0007453C"/>
    <w:rsid w:val="00085CC1"/>
    <w:rsid w:val="000A5F61"/>
    <w:rsid w:val="000A5FD9"/>
    <w:rsid w:val="000A791F"/>
    <w:rsid w:val="000B4CD6"/>
    <w:rsid w:val="000F179C"/>
    <w:rsid w:val="001053A7"/>
    <w:rsid w:val="0010611E"/>
    <w:rsid w:val="00113515"/>
    <w:rsid w:val="00122841"/>
    <w:rsid w:val="00126E1A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201F0E"/>
    <w:rsid w:val="00207BA9"/>
    <w:rsid w:val="00212818"/>
    <w:rsid w:val="00227F0D"/>
    <w:rsid w:val="00236F14"/>
    <w:rsid w:val="00242DB6"/>
    <w:rsid w:val="0024370D"/>
    <w:rsid w:val="00246740"/>
    <w:rsid w:val="00260068"/>
    <w:rsid w:val="002674F4"/>
    <w:rsid w:val="00272076"/>
    <w:rsid w:val="0027436D"/>
    <w:rsid w:val="00286BB5"/>
    <w:rsid w:val="00295733"/>
    <w:rsid w:val="002B3C79"/>
    <w:rsid w:val="002C2775"/>
    <w:rsid w:val="002C4B73"/>
    <w:rsid w:val="002C603D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4EDE"/>
    <w:rsid w:val="003D09C0"/>
    <w:rsid w:val="003E478D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531E4"/>
    <w:rsid w:val="004865D3"/>
    <w:rsid w:val="004906CB"/>
    <w:rsid w:val="004966B9"/>
    <w:rsid w:val="004A2017"/>
    <w:rsid w:val="004A4DE1"/>
    <w:rsid w:val="004A7FD4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C6DB6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25C35"/>
    <w:rsid w:val="0063519E"/>
    <w:rsid w:val="006362B9"/>
    <w:rsid w:val="006441DB"/>
    <w:rsid w:val="00660093"/>
    <w:rsid w:val="006622AA"/>
    <w:rsid w:val="00673D0B"/>
    <w:rsid w:val="00675737"/>
    <w:rsid w:val="00683104"/>
    <w:rsid w:val="00695419"/>
    <w:rsid w:val="00696F58"/>
    <w:rsid w:val="006C126C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0750"/>
    <w:rsid w:val="00795A66"/>
    <w:rsid w:val="007B02F9"/>
    <w:rsid w:val="007B6D6A"/>
    <w:rsid w:val="007C5FEB"/>
    <w:rsid w:val="007C7259"/>
    <w:rsid w:val="007D4FF8"/>
    <w:rsid w:val="007E36B3"/>
    <w:rsid w:val="007E3779"/>
    <w:rsid w:val="007F2A65"/>
    <w:rsid w:val="007F4326"/>
    <w:rsid w:val="0080259D"/>
    <w:rsid w:val="00803892"/>
    <w:rsid w:val="00805944"/>
    <w:rsid w:val="008074BB"/>
    <w:rsid w:val="00825A72"/>
    <w:rsid w:val="008455F5"/>
    <w:rsid w:val="00874A82"/>
    <w:rsid w:val="00875C53"/>
    <w:rsid w:val="0087709F"/>
    <w:rsid w:val="00891A90"/>
    <w:rsid w:val="0089380F"/>
    <w:rsid w:val="008A1AA1"/>
    <w:rsid w:val="008A1B52"/>
    <w:rsid w:val="008B0838"/>
    <w:rsid w:val="008C7EC3"/>
    <w:rsid w:val="008D020F"/>
    <w:rsid w:val="008D44E2"/>
    <w:rsid w:val="008E3064"/>
    <w:rsid w:val="008E5123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438A"/>
    <w:rsid w:val="00A55535"/>
    <w:rsid w:val="00A645F2"/>
    <w:rsid w:val="00A944DB"/>
    <w:rsid w:val="00AA3705"/>
    <w:rsid w:val="00AA5512"/>
    <w:rsid w:val="00AC0E7C"/>
    <w:rsid w:val="00AC2133"/>
    <w:rsid w:val="00AC725A"/>
    <w:rsid w:val="00AD3595"/>
    <w:rsid w:val="00AE467A"/>
    <w:rsid w:val="00AE6633"/>
    <w:rsid w:val="00B045D3"/>
    <w:rsid w:val="00B17446"/>
    <w:rsid w:val="00B21C19"/>
    <w:rsid w:val="00B23761"/>
    <w:rsid w:val="00B23BB0"/>
    <w:rsid w:val="00B36947"/>
    <w:rsid w:val="00B570D5"/>
    <w:rsid w:val="00B70378"/>
    <w:rsid w:val="00B75C94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3841"/>
    <w:rsid w:val="00BF6136"/>
    <w:rsid w:val="00C02650"/>
    <w:rsid w:val="00C04CD3"/>
    <w:rsid w:val="00C116C6"/>
    <w:rsid w:val="00C1449E"/>
    <w:rsid w:val="00C24873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461C"/>
    <w:rsid w:val="00C84E8C"/>
    <w:rsid w:val="00C9122B"/>
    <w:rsid w:val="00C97DDD"/>
    <w:rsid w:val="00CA39A0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223A2"/>
    <w:rsid w:val="00D61494"/>
    <w:rsid w:val="00D64B86"/>
    <w:rsid w:val="00D7787B"/>
    <w:rsid w:val="00D822DF"/>
    <w:rsid w:val="00D83BE9"/>
    <w:rsid w:val="00D9265F"/>
    <w:rsid w:val="00D95FF9"/>
    <w:rsid w:val="00DB10DD"/>
    <w:rsid w:val="00DB2236"/>
    <w:rsid w:val="00DB748B"/>
    <w:rsid w:val="00DC4352"/>
    <w:rsid w:val="00DD2AC4"/>
    <w:rsid w:val="00DD49C8"/>
    <w:rsid w:val="00DE1217"/>
    <w:rsid w:val="00DE3D32"/>
    <w:rsid w:val="00DE7995"/>
    <w:rsid w:val="00DF1E18"/>
    <w:rsid w:val="00E00E95"/>
    <w:rsid w:val="00E07179"/>
    <w:rsid w:val="00E10805"/>
    <w:rsid w:val="00E13388"/>
    <w:rsid w:val="00E14616"/>
    <w:rsid w:val="00E21F5D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33FCF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01C0DA-24A9-484F-B666-C55F086CA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DB748B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DB748B"/>
    <w:rPr>
      <w:sz w:val="24"/>
      <w:szCs w:val="24"/>
    </w:rPr>
  </w:style>
  <w:style w:type="paragraph" w:styleId="llb">
    <w:name w:val="footer"/>
    <w:basedOn w:val="Norml"/>
    <w:link w:val="llbChar"/>
    <w:rsid w:val="00DB748B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DB748B"/>
    <w:rPr>
      <w:sz w:val="24"/>
      <w:szCs w:val="24"/>
    </w:rPr>
  </w:style>
  <w:style w:type="paragraph" w:customStyle="1" w:styleId="DTHCm2">
    <w:name w:val="DTH Cím2"/>
    <w:basedOn w:val="Norml"/>
    <w:autoRedefine/>
    <w:qFormat/>
    <w:rsid w:val="00DB748B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3BCB1DB-B724-4BB0-B818-E821BB5F1849}"/>
</file>

<file path=customXml/itemProps2.xml><?xml version="1.0" encoding="utf-8"?>
<ds:datastoreItem xmlns:ds="http://schemas.openxmlformats.org/officeDocument/2006/customXml" ds:itemID="{D3531AE2-6CEE-4812-A2E6-BF7978693E5D}"/>
</file>

<file path=customXml/itemProps3.xml><?xml version="1.0" encoding="utf-8"?>
<ds:datastoreItem xmlns:ds="http://schemas.openxmlformats.org/officeDocument/2006/customXml" ds:itemID="{01E410B5-97BE-48C1-B0A4-DA1CCE44BA4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193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Áttekintő táblázat maketthez</vt:lpstr>
    </vt:vector>
  </TitlesOfParts>
  <Company/>
  <LinksUpToDate>false</LinksUpToDate>
  <CharactersWithSpaces>1525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Áttekintő táblázat maketthez</dc:title>
  <dc:subject/>
  <dc:creator>DTH2016</dc:creator>
  <cp:keywords/>
  <dc:description/>
  <cp:lastModifiedBy>Vásárhelyi Virág</cp:lastModifiedBy>
  <cp:revision>2</cp:revision>
  <dcterms:created xsi:type="dcterms:W3CDTF">2019-10-12T20:32:00Z</dcterms:created>
  <dcterms:modified xsi:type="dcterms:W3CDTF">2019-10-12T20:32:00Z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