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BEAF" w14:textId="77777777" w:rsidR="00C84881" w:rsidRPr="006C7F9B" w:rsidRDefault="00C84881" w:rsidP="00C84881">
      <w:pPr>
        <w:pStyle w:val="Cm"/>
        <w:spacing w:before="2880" w:after="480"/>
        <w:jc w:val="center"/>
        <w:rPr>
          <w:spacing w:val="40"/>
        </w:rPr>
      </w:pPr>
      <w:r w:rsidRPr="006C7F9B">
        <w:rPr>
          <w:spacing w:val="40"/>
        </w:rPr>
        <w:t>Foglalkozásvázlat</w:t>
      </w:r>
    </w:p>
    <w:p w14:paraId="3F0D1358" w14:textId="7622D5E0" w:rsidR="00C84881" w:rsidRPr="006C7F9B" w:rsidRDefault="00D65712" w:rsidP="00C84881">
      <w:pPr>
        <w:pStyle w:val="Alcm"/>
        <w:spacing w:before="480" w:after="240"/>
        <w:jc w:val="center"/>
        <w:rPr>
          <w:rFonts w:asciiTheme="majorHAnsi" w:hAnsiTheme="majorHAnsi"/>
          <w:color w:val="auto"/>
          <w:sz w:val="40"/>
        </w:rPr>
      </w:pPr>
      <w:r w:rsidRPr="006C7F9B">
        <w:rPr>
          <w:rFonts w:asciiTheme="majorHAnsi" w:hAnsiTheme="majorHAnsi"/>
          <w:color w:val="auto"/>
          <w:sz w:val="40"/>
        </w:rPr>
        <w:t>Algoritmizálás</w:t>
      </w:r>
      <w:r w:rsidR="00C84881" w:rsidRPr="006C7F9B">
        <w:rPr>
          <w:rFonts w:asciiTheme="majorHAnsi" w:hAnsiTheme="majorHAnsi"/>
          <w:color w:val="auto"/>
          <w:sz w:val="40"/>
        </w:rPr>
        <w:t xml:space="preserve">, </w:t>
      </w:r>
      <w:r w:rsidR="0033618D" w:rsidRPr="006C7F9B">
        <w:rPr>
          <w:rFonts w:asciiTheme="majorHAnsi" w:hAnsiTheme="majorHAnsi"/>
          <w:color w:val="auto"/>
          <w:sz w:val="40"/>
        </w:rPr>
        <w:t xml:space="preserve">a </w:t>
      </w:r>
      <w:r w:rsidR="00C84881" w:rsidRPr="006C7F9B">
        <w:rPr>
          <w:rFonts w:asciiTheme="majorHAnsi" w:hAnsiTheme="majorHAnsi"/>
          <w:color w:val="auto"/>
          <w:sz w:val="40"/>
        </w:rPr>
        <w:t>programozás alapjainak elsajátítása</w:t>
      </w:r>
      <w:r w:rsidR="00C84881" w:rsidRPr="006C7F9B">
        <w:rPr>
          <w:rFonts w:asciiTheme="majorHAnsi" w:hAnsiTheme="majorHAnsi"/>
          <w:color w:val="auto"/>
          <w:sz w:val="40"/>
        </w:rPr>
        <w:br/>
        <w:t>(</w:t>
      </w:r>
      <w:r w:rsidR="000E14BD" w:rsidRPr="006C7F9B">
        <w:rPr>
          <w:rFonts w:asciiTheme="majorHAnsi" w:hAnsiTheme="majorHAnsi"/>
          <w:color w:val="auto"/>
          <w:sz w:val="40"/>
        </w:rPr>
        <w:t>A</w:t>
      </w:r>
      <w:r w:rsidR="00AA264A" w:rsidRPr="006C7F9B">
        <w:rPr>
          <w:rFonts w:asciiTheme="majorHAnsi" w:hAnsiTheme="majorHAnsi"/>
          <w:color w:val="auto"/>
          <w:sz w:val="40"/>
        </w:rPr>
        <w:t>lgoritmusok a hétköznapokban</w:t>
      </w:r>
      <w:r w:rsidR="000A033F" w:rsidRPr="006C7F9B">
        <w:rPr>
          <w:rFonts w:asciiTheme="majorHAnsi" w:hAnsiTheme="majorHAnsi"/>
          <w:color w:val="auto"/>
          <w:sz w:val="40"/>
        </w:rPr>
        <w:t>,</w:t>
      </w:r>
      <w:r w:rsidR="00AA264A" w:rsidRPr="006C7F9B">
        <w:rPr>
          <w:rFonts w:asciiTheme="majorHAnsi" w:hAnsiTheme="majorHAnsi"/>
          <w:color w:val="auto"/>
          <w:sz w:val="40"/>
        </w:rPr>
        <w:t xml:space="preserve"> játék</w:t>
      </w:r>
      <w:r w:rsidR="00C84881" w:rsidRPr="006C7F9B">
        <w:rPr>
          <w:rFonts w:asciiTheme="majorHAnsi" w:hAnsiTheme="majorHAnsi"/>
          <w:color w:val="auto"/>
          <w:sz w:val="40"/>
        </w:rPr>
        <w:t>)</w:t>
      </w:r>
    </w:p>
    <w:p w14:paraId="176208E7" w14:textId="77777777" w:rsidR="00E0759A" w:rsidRPr="006C7F9B" w:rsidRDefault="00E0759A" w:rsidP="000034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sz w:val="32"/>
          <w:szCs w:val="32"/>
        </w:rPr>
      </w:pPr>
    </w:p>
    <w:p w14:paraId="205D42EF" w14:textId="25931A3B" w:rsidR="009A0EF0" w:rsidRPr="006C7F9B" w:rsidRDefault="009A0EF0" w:rsidP="000034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sz w:val="32"/>
          <w:szCs w:val="32"/>
        </w:rPr>
        <w:sectPr w:rsidR="009A0EF0" w:rsidRPr="006C7F9B" w:rsidSect="00F9589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6" w:footer="706" w:gutter="0"/>
          <w:pgNumType w:start="1"/>
          <w:cols w:space="720"/>
          <w:titlePg/>
          <w:docGrid w:linePitch="272"/>
        </w:sectPr>
      </w:pPr>
    </w:p>
    <w:p w14:paraId="6C54A55F" w14:textId="24A027AF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tabs>
          <w:tab w:val="left" w:pos="5355"/>
        </w:tabs>
        <w:spacing w:after="120" w:line="264" w:lineRule="auto"/>
        <w:ind w:left="426" w:hanging="426"/>
        <w:rPr>
          <w:rFonts w:ascii="Arial" w:eastAsia="Arial" w:hAnsi="Arial" w:cs="Arial"/>
        </w:rPr>
      </w:pPr>
      <w:bookmarkStart w:id="0" w:name="_heading=h.30j0zll" w:colFirst="0" w:colLast="0"/>
      <w:bookmarkEnd w:id="0"/>
      <w:r w:rsidRPr="006C7F9B">
        <w:rPr>
          <w:rFonts w:ascii="Arial" w:eastAsia="Arial" w:hAnsi="Arial" w:cs="Arial"/>
          <w:b/>
        </w:rPr>
        <w:lastRenderedPageBreak/>
        <w:t>Műveltségi terület:</w:t>
      </w:r>
      <w:r w:rsidRPr="006C7F9B">
        <w:rPr>
          <w:rFonts w:ascii="Arial" w:eastAsia="Arial" w:hAnsi="Arial" w:cs="Arial"/>
        </w:rPr>
        <w:t xml:space="preserve"> Technológia</w:t>
      </w:r>
    </w:p>
    <w:p w14:paraId="065910B8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Tantárgy:</w:t>
      </w:r>
      <w:r w:rsidRPr="006C7F9B">
        <w:rPr>
          <w:rFonts w:ascii="Arial" w:eastAsia="Arial" w:hAnsi="Arial" w:cs="Arial"/>
        </w:rPr>
        <w:t xml:space="preserve"> Digitális kultúra</w:t>
      </w:r>
    </w:p>
    <w:p w14:paraId="21E32934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Témakör:</w:t>
      </w:r>
      <w:r w:rsidRPr="006C7F9B">
        <w:rPr>
          <w:rFonts w:ascii="Arial" w:eastAsia="Arial" w:hAnsi="Arial" w:cs="Arial"/>
        </w:rPr>
        <w:t xml:space="preserve"> </w:t>
      </w:r>
      <w:r w:rsidRPr="006C7F9B">
        <w:rPr>
          <w:rFonts w:ascii="Arial" w:eastAsia="Arial" w:hAnsi="Arial" w:cs="Arial"/>
          <w:highlight w:val="white"/>
        </w:rPr>
        <w:t>Algoritmizálás, blokkprogramozás</w:t>
      </w:r>
      <w:r w:rsidRPr="006C7F9B">
        <w:rPr>
          <w:rFonts w:ascii="Arial" w:eastAsia="Arial" w:hAnsi="Arial" w:cs="Arial"/>
        </w:rPr>
        <w:t xml:space="preserve"> és robotika</w:t>
      </w:r>
    </w:p>
    <w:p w14:paraId="22B078DF" w14:textId="46E91833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Az óra témája:</w:t>
      </w:r>
      <w:r w:rsidRPr="006C7F9B">
        <w:rPr>
          <w:rFonts w:ascii="Arial" w:eastAsia="Arial" w:hAnsi="Arial" w:cs="Arial"/>
        </w:rPr>
        <w:t xml:space="preserve"> Algoritmusok, </w:t>
      </w:r>
      <w:r w:rsidR="00E42AB0" w:rsidRPr="006C7F9B">
        <w:rPr>
          <w:rFonts w:ascii="Arial" w:eastAsia="Arial" w:hAnsi="Arial" w:cs="Arial"/>
        </w:rPr>
        <w:t>külön</w:t>
      </w:r>
      <w:r w:rsidR="002A5EE9" w:rsidRPr="006C7F9B">
        <w:rPr>
          <w:rFonts w:ascii="Arial" w:eastAsia="Arial" w:hAnsi="Arial" w:cs="Arial"/>
        </w:rPr>
        <w:t>féle</w:t>
      </w:r>
      <w:r w:rsidR="00E42AB0" w:rsidRPr="006C7F9B">
        <w:rPr>
          <w:rFonts w:ascii="Arial" w:eastAsia="Arial" w:hAnsi="Arial" w:cs="Arial"/>
        </w:rPr>
        <w:t xml:space="preserve"> (digitális eszközök nélküli) </w:t>
      </w:r>
      <w:r w:rsidRPr="006C7F9B">
        <w:rPr>
          <w:rFonts w:ascii="Arial" w:eastAsia="Arial" w:hAnsi="Arial" w:cs="Arial"/>
        </w:rPr>
        <w:t>tevékenységek és játékok az algoritmikus gondolkodás fejlesztésére, a programozás alapjainak elsajátítására</w:t>
      </w:r>
    </w:p>
    <w:p w14:paraId="6719D9B4" w14:textId="7752492C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 xml:space="preserve">Osztály: </w:t>
      </w:r>
      <w:r w:rsidRPr="006C7F9B">
        <w:rPr>
          <w:rFonts w:ascii="Arial" w:eastAsia="Arial" w:hAnsi="Arial" w:cs="Arial"/>
        </w:rPr>
        <w:t>3</w:t>
      </w:r>
      <w:r w:rsidR="001C5272" w:rsidRPr="006C7F9B">
        <w:rPr>
          <w:rFonts w:ascii="Arial" w:eastAsia="Arial" w:hAnsi="Arial" w:cs="Arial"/>
        </w:rPr>
        <w:t>–</w:t>
      </w:r>
      <w:r w:rsidRPr="006C7F9B">
        <w:rPr>
          <w:rFonts w:ascii="Arial" w:eastAsia="Arial" w:hAnsi="Arial" w:cs="Arial"/>
        </w:rPr>
        <w:t>4. osztály</w:t>
      </w:r>
    </w:p>
    <w:p w14:paraId="65C1AE4C" w14:textId="3CB0754F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  <w:bCs/>
        </w:rPr>
        <w:t>Az óra cél- és feladatrendszere:</w:t>
      </w:r>
      <w:r w:rsidRPr="006C7F9B">
        <w:rPr>
          <w:rFonts w:ascii="Arial" w:eastAsia="Arial" w:hAnsi="Arial" w:cs="Arial"/>
        </w:rPr>
        <w:t xml:space="preserve"> Problémamegoldó és algoritmikus gondolkodás fejlesztése, természettudományos gondolkodás fejlesztése, kommunikációs készség fejlesztése, szabálytudat erősítése, fogalmak elmélyítése, analizáló-szintetizáló képesség fejlesztése, társas kompetenciák fejlesztése, ok-okozati összefüggések felismerése, szerialitás fejlesztése, nyelvi kódolás-dekódolás folyamatának segítése, téri tájékozódás fejlesztése</w:t>
      </w:r>
    </w:p>
    <w:p w14:paraId="524886A1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Az óra didaktikai feladatai:</w:t>
      </w:r>
      <w:r w:rsidRPr="006C7F9B">
        <w:rPr>
          <w:rFonts w:ascii="Arial" w:eastAsia="Arial" w:hAnsi="Arial" w:cs="Arial"/>
        </w:rPr>
        <w:t xml:space="preserve"> Motiváció, meglévő ismeretek alkalmazása, ismeretbővítés, gyakorlás, képességfejlesztés, ellenőrzés, értékelés, házi feladat előkészítése</w:t>
      </w:r>
    </w:p>
    <w:p w14:paraId="4361B358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Kompetenciaterületek (NAT 2020):</w:t>
      </w:r>
      <w:r w:rsidRPr="006C7F9B">
        <w:rPr>
          <w:rFonts w:ascii="Arial" w:eastAsia="Arial" w:hAnsi="Arial" w:cs="Arial"/>
        </w:rPr>
        <w:t xml:space="preserve"> A tanulás kompetenciái, a digitális kompetenciák, a kommunikációs kompetenciák, a matematikai, gondolkodási kompetenciák</w:t>
      </w:r>
    </w:p>
    <w:p w14:paraId="1629FD2E" w14:textId="3F6973C6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Tantárgyi kapcsolatok (NAT 2020):</w:t>
      </w:r>
      <w:r w:rsidRPr="006C7F9B">
        <w:rPr>
          <w:rFonts w:ascii="Arial" w:eastAsia="Arial" w:hAnsi="Arial" w:cs="Arial"/>
        </w:rPr>
        <w:t xml:space="preserve"> Matematika, természettudományos tantárgyak </w:t>
      </w:r>
    </w:p>
    <w:p w14:paraId="63E288C1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 xml:space="preserve">Tantárgyon belüli témaköri kapcsolódások: </w:t>
      </w:r>
      <w:r w:rsidRPr="006C7F9B">
        <w:rPr>
          <w:rFonts w:ascii="Arial" w:eastAsia="Arial" w:hAnsi="Arial" w:cs="Arial"/>
          <w:bCs/>
        </w:rPr>
        <w:t>Műveletek írásbeli elvégzésének és tevékenységek algoritmizálása, programlépések és -utasítások azonosítása és végrehajtása</w:t>
      </w:r>
    </w:p>
    <w:p w14:paraId="04A5330D" w14:textId="77777777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6" w:hanging="426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  <w:b/>
        </w:rPr>
        <w:t>Felhasznált források:</w:t>
      </w:r>
    </w:p>
    <w:p w14:paraId="50A43285" w14:textId="2C129EE1" w:rsidR="00414AD2" w:rsidRPr="006C7F9B" w:rsidRDefault="00414AD2" w:rsidP="009C28E9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714" w:hanging="357"/>
        <w:rPr>
          <w:rFonts w:ascii="Arial" w:eastAsia="Arial" w:hAnsi="Arial" w:cs="Arial"/>
          <w:u w:val="single"/>
        </w:rPr>
      </w:pPr>
      <w:r w:rsidRPr="006C7F9B">
        <w:rPr>
          <w:rFonts w:ascii="Arial" w:hAnsi="Arial" w:cs="Arial"/>
        </w:rPr>
        <w:t xml:space="preserve">Digitális eszközök nélkül is használható ötletek az algoritmikus gondolkodás fejlesztéséhez (angol nyelvű oldal) – </w:t>
      </w:r>
      <w:hyperlink r:id="rId16" w:history="1">
        <w:r w:rsidR="000F1CD5" w:rsidRPr="0044535A">
          <w:rPr>
            <w:rStyle w:val="Hiperhivatkozs"/>
            <w:rFonts w:ascii="Arial" w:eastAsia="Arial" w:hAnsi="Arial" w:cs="Arial"/>
          </w:rPr>
          <w:t>https://www.barefootcomputing.org</w:t>
        </w:r>
      </w:hyperlink>
      <w:r w:rsidR="000F1CD5">
        <w:rPr>
          <w:rStyle w:val="Hiperhivatkozs"/>
          <w:rFonts w:ascii="Arial" w:eastAsia="Arial" w:hAnsi="Arial" w:cs="Arial"/>
          <w:color w:val="auto"/>
        </w:rPr>
        <w:t xml:space="preserve"> </w:t>
      </w:r>
    </w:p>
    <w:p w14:paraId="4632E604" w14:textId="6165F268" w:rsidR="00414AD2" w:rsidRPr="006C7F9B" w:rsidRDefault="00414AD2" w:rsidP="009C28E9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714" w:hanging="357"/>
        <w:contextualSpacing w:val="0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Tanórák, tanfolyamok és projektek a kódolás tanításának és tanulásának szolgálatában</w:t>
      </w:r>
      <w:r w:rsidRPr="006C7F9B">
        <w:rPr>
          <w:rFonts w:ascii="Arial" w:eastAsia="Arial" w:hAnsi="Arial" w:cs="Arial"/>
        </w:rPr>
        <w:t xml:space="preserve"> </w:t>
      </w:r>
      <w:bookmarkStart w:id="1" w:name="_heading=h.ge6mlgnsrx0l" w:colFirst="0" w:colLast="0"/>
      <w:bookmarkEnd w:id="1"/>
      <w:r w:rsidRPr="006C7F9B">
        <w:rPr>
          <w:rFonts w:ascii="Arial" w:eastAsia="Arial" w:hAnsi="Arial" w:cs="Arial"/>
        </w:rPr>
        <w:t>(</w:t>
      </w:r>
      <w:hyperlink r:id="rId17" w:history="1">
        <w:r w:rsidR="000F1CD5" w:rsidRPr="0044535A">
          <w:rPr>
            <w:rStyle w:val="Hiperhivatkozs"/>
            <w:rFonts w:ascii="Arial" w:eastAsia="Arial" w:hAnsi="Arial" w:cs="Arial"/>
          </w:rPr>
          <w:t>https://code.org</w:t>
        </w:r>
      </w:hyperlink>
      <w:r w:rsidRPr="006C7F9B">
        <w:rPr>
          <w:rFonts w:ascii="Arial" w:eastAsia="Arial" w:hAnsi="Arial" w:cs="Arial"/>
        </w:rPr>
        <w:t>)</w:t>
      </w:r>
    </w:p>
    <w:p w14:paraId="0776941B" w14:textId="77777777" w:rsidR="003C5EA1" w:rsidRPr="006C7F9B" w:rsidRDefault="003C5EA1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</w:rPr>
      </w:pPr>
    </w:p>
    <w:p w14:paraId="3BE533FE" w14:textId="689C9240" w:rsidR="00414AD2" w:rsidRPr="006C7F9B" w:rsidRDefault="00414AD2" w:rsidP="009C28E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Arial" w:hAnsi="Arial" w:cs="Arial"/>
        </w:rPr>
      </w:pPr>
      <w:r w:rsidRPr="00FC5646">
        <w:rPr>
          <w:rFonts w:ascii="Arial" w:eastAsia="Arial" w:hAnsi="Arial" w:cs="Arial"/>
        </w:rPr>
        <w:t>A tanórai tevékenységek megvalósíthatók digitális eszközök használata nélkül („unplugged” algor</w:t>
      </w:r>
      <w:r w:rsidR="008570F3">
        <w:rPr>
          <w:rFonts w:ascii="Arial" w:eastAsia="Arial" w:hAnsi="Arial" w:cs="Arial"/>
        </w:rPr>
        <w:t>it</w:t>
      </w:r>
      <w:r w:rsidRPr="00FC5646">
        <w:rPr>
          <w:rFonts w:ascii="Arial" w:eastAsia="Arial" w:hAnsi="Arial" w:cs="Arial"/>
        </w:rPr>
        <w:t>mikusgondolkodás-fejlesztés).</w:t>
      </w:r>
    </w:p>
    <w:p w14:paraId="77E81B00" w14:textId="75B22130" w:rsidR="00CE6675" w:rsidRPr="006C7F9B" w:rsidRDefault="00414AD2" w:rsidP="009C28E9">
      <w:pPr>
        <w:spacing w:after="120" w:line="264" w:lineRule="auto"/>
        <w:rPr>
          <w:rFonts w:ascii="Arial" w:eastAsia="Arial" w:hAnsi="Arial" w:cs="Arial"/>
        </w:rPr>
      </w:pPr>
      <w:r w:rsidRPr="006C7F9B">
        <w:rPr>
          <w:rFonts w:ascii="Arial" w:eastAsia="Arial" w:hAnsi="Arial" w:cs="Arial"/>
        </w:rPr>
        <w:t xml:space="preserve">Az egyes tevékenységekhez javasolt </w:t>
      </w:r>
      <w:r w:rsidR="00FC5646">
        <w:rPr>
          <w:rFonts w:ascii="Arial" w:eastAsia="Arial" w:hAnsi="Arial" w:cs="Arial"/>
        </w:rPr>
        <w:t xml:space="preserve">a </w:t>
      </w:r>
      <w:r w:rsidRPr="006C7F9B">
        <w:rPr>
          <w:rFonts w:ascii="Arial" w:eastAsia="Arial" w:hAnsi="Arial" w:cs="Arial"/>
        </w:rPr>
        <w:t>támogató jellegű, fejlesztő (formatív) értékelés tervezése. A hagyományos értékelési eszközök mellett</w:t>
      </w:r>
      <w:r w:rsidR="008230C9" w:rsidRPr="006C7F9B">
        <w:rPr>
          <w:rFonts w:ascii="Arial" w:eastAsia="Arial" w:hAnsi="Arial" w:cs="Arial"/>
        </w:rPr>
        <w:t>,</w:t>
      </w:r>
      <w:r w:rsidRPr="006C7F9B">
        <w:rPr>
          <w:rFonts w:ascii="Arial" w:eastAsia="Arial" w:hAnsi="Arial" w:cs="Arial"/>
        </w:rPr>
        <w:t xml:space="preserve"> vagy még inkább helyett, kívánatosnak tartjuk a digitális eszközökkel és alkalmazásokkal támogatott értékelési formák használatát.</w:t>
      </w:r>
    </w:p>
    <w:p w14:paraId="7B58DB37" w14:textId="5AA14530" w:rsidR="002D3E3A" w:rsidRPr="006C7F9B" w:rsidRDefault="002D3E3A">
      <w:r w:rsidRPr="006C7F9B">
        <w:br w:type="page"/>
      </w:r>
    </w:p>
    <w:p w14:paraId="4C293705" w14:textId="05D93BC0" w:rsidR="005B51DA" w:rsidRPr="006C7F9B" w:rsidRDefault="005B51DA" w:rsidP="00AC391E">
      <w:pPr>
        <w:pStyle w:val="Cm"/>
        <w:pageBreakBefore/>
        <w:tabs>
          <w:tab w:val="left" w:pos="2540"/>
          <w:tab w:val="center" w:pos="7002"/>
        </w:tabs>
        <w:spacing w:before="0" w:after="0" w:line="360" w:lineRule="auto"/>
        <w:jc w:val="center"/>
        <w:rPr>
          <w:rFonts w:ascii="Arial" w:hAnsi="Arial" w:cs="Arial"/>
          <w:sz w:val="40"/>
          <w:szCs w:val="40"/>
        </w:rPr>
      </w:pPr>
      <w:bookmarkStart w:id="2" w:name="_Hlk65846622"/>
      <w:r w:rsidRPr="006C7F9B">
        <w:rPr>
          <w:rFonts w:ascii="Arial" w:hAnsi="Arial" w:cs="Arial"/>
          <w:sz w:val="40"/>
          <w:szCs w:val="40"/>
        </w:rPr>
        <w:lastRenderedPageBreak/>
        <w:t xml:space="preserve">Óraterv </w:t>
      </w:r>
      <w:r w:rsidR="00D17685" w:rsidRPr="006C7F9B">
        <w:rPr>
          <w:rFonts w:ascii="Arial" w:hAnsi="Arial" w:cs="Arial"/>
          <w:sz w:val="40"/>
          <w:szCs w:val="40"/>
        </w:rPr>
        <w:t>2/</w:t>
      </w:r>
      <w:r w:rsidRPr="006C7F9B">
        <w:rPr>
          <w:rFonts w:ascii="Arial" w:hAnsi="Arial" w:cs="Arial"/>
          <w:sz w:val="40"/>
          <w:szCs w:val="40"/>
        </w:rPr>
        <w:t>1</w:t>
      </w:r>
      <w:bookmarkEnd w:id="2"/>
    </w:p>
    <w:tbl>
      <w:tblPr>
        <w:tblW w:w="4920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18"/>
        <w:gridCol w:w="3300"/>
        <w:gridCol w:w="3300"/>
        <w:gridCol w:w="3300"/>
        <w:gridCol w:w="3299"/>
      </w:tblGrid>
      <w:tr w:rsidR="006C7F9B" w:rsidRPr="006C7F9B" w14:paraId="723E2E53" w14:textId="77777777" w:rsidTr="00B01341">
        <w:trPr>
          <w:cantSplit/>
          <w:tblHeader/>
          <w:jc w:val="center"/>
        </w:trPr>
        <w:tc>
          <w:tcPr>
            <w:tcW w:w="390" w:type="pct"/>
            <w:shd w:val="clear" w:color="auto" w:fill="BFBFBF" w:themeFill="background1" w:themeFillShade="BF"/>
            <w:hideMark/>
          </w:tcPr>
          <w:p w14:paraId="1FAF483D" w14:textId="0BD925AE" w:rsidR="00A30D9E" w:rsidRPr="006C7F9B" w:rsidRDefault="00A30D9E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Időkeret</w:t>
            </w:r>
            <w:r w:rsidR="00A63190">
              <w:rPr>
                <w:rFonts w:ascii="Arial" w:hAnsi="Arial" w:cs="Arial"/>
                <w:b/>
                <w:bCs/>
              </w:rPr>
              <w:t xml:space="preserve"> </w:t>
            </w:r>
            <w:r w:rsidR="008729F3" w:rsidRPr="006C7F9B">
              <w:rPr>
                <w:rFonts w:ascii="Arial" w:hAnsi="Arial" w:cs="Arial"/>
                <w:b/>
                <w:bCs/>
              </w:rPr>
              <w:t>(perc)</w:t>
            </w:r>
          </w:p>
        </w:tc>
        <w:tc>
          <w:tcPr>
            <w:tcW w:w="1152" w:type="pct"/>
            <w:shd w:val="clear" w:color="auto" w:fill="BFBFBF" w:themeFill="background1" w:themeFillShade="BF"/>
            <w:hideMark/>
          </w:tcPr>
          <w:p w14:paraId="2273039C" w14:textId="77777777" w:rsidR="00A30D9E" w:rsidRPr="006C7F9B" w:rsidRDefault="00A30D9E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Tevékenység leírása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14:paraId="315E3B09" w14:textId="77777777" w:rsidR="00A30D9E" w:rsidRPr="006C7F9B" w:rsidRDefault="00A30D9E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Tevékenység célja</w:t>
            </w:r>
          </w:p>
        </w:tc>
        <w:tc>
          <w:tcPr>
            <w:tcW w:w="1152" w:type="pct"/>
            <w:shd w:val="clear" w:color="auto" w:fill="BFBFBF" w:themeFill="background1" w:themeFillShade="BF"/>
            <w:hideMark/>
          </w:tcPr>
          <w:p w14:paraId="070B8710" w14:textId="77777777" w:rsidR="00A30D9E" w:rsidRPr="006C7F9B" w:rsidRDefault="00A30D9E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Munkaformák/módszerek</w:t>
            </w:r>
          </w:p>
        </w:tc>
        <w:tc>
          <w:tcPr>
            <w:tcW w:w="1152" w:type="pct"/>
            <w:shd w:val="clear" w:color="auto" w:fill="BFBFBF" w:themeFill="background1" w:themeFillShade="BF"/>
            <w:hideMark/>
          </w:tcPr>
          <w:p w14:paraId="60492C87" w14:textId="77777777" w:rsidR="00A30D9E" w:rsidRPr="006C7F9B" w:rsidRDefault="00A30D9E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Eszközök, segédanyagok, mellékletek</w:t>
            </w:r>
          </w:p>
        </w:tc>
      </w:tr>
      <w:tr w:rsidR="006C7F9B" w:rsidRPr="006C7F9B" w14:paraId="18802264" w14:textId="77777777" w:rsidTr="00B01341">
        <w:trPr>
          <w:cantSplit/>
          <w:jc w:val="center"/>
        </w:trPr>
        <w:tc>
          <w:tcPr>
            <w:tcW w:w="390" w:type="pct"/>
          </w:tcPr>
          <w:p w14:paraId="56842CF3" w14:textId="24872ED9" w:rsidR="00A30D9E" w:rsidRPr="006C7F9B" w:rsidRDefault="00A30D9E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0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3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2BEC84C9" w14:textId="0F0A157B" w:rsidR="00B51A42" w:rsidRPr="00B01341" w:rsidRDefault="00B51A42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Bevezetés</w:t>
            </w:r>
          </w:p>
          <w:p w14:paraId="1D707F18" w14:textId="0DCDD18B" w:rsidR="00A30D9E" w:rsidRPr="006C7F9B" w:rsidRDefault="00A30D9E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Mivel foglalkoztunk az előző órákon?</w:t>
            </w:r>
          </w:p>
          <w:p w14:paraId="27BD376D" w14:textId="7FC87988" w:rsidR="00A30D9E" w:rsidRPr="006C7F9B" w:rsidRDefault="00A30D9E" w:rsidP="00B01341">
            <w:pPr>
              <w:spacing w:after="120"/>
              <w:rPr>
                <w:rFonts w:ascii="Arial" w:eastAsia="Verdana" w:hAnsi="Arial" w:cs="Arial"/>
              </w:rPr>
            </w:pPr>
            <w:r w:rsidRPr="006C7F9B">
              <w:rPr>
                <w:rFonts w:ascii="Arial" w:eastAsia="Arial" w:hAnsi="Arial" w:cs="Arial"/>
              </w:rPr>
              <w:t>Megismerkedünk a matematikai gondolkodás alapjaival. Összeadás, kivonás, számolás, kisebb, nagyobb relációk.</w:t>
            </w:r>
          </w:p>
        </w:tc>
        <w:tc>
          <w:tcPr>
            <w:tcW w:w="1152" w:type="pct"/>
          </w:tcPr>
          <w:p w14:paraId="6D91213C" w14:textId="23385DB6" w:rsidR="00A30D9E" w:rsidRPr="006C7F9B" w:rsidRDefault="00A30D9E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Ismétlés</w:t>
            </w:r>
            <w:r w:rsidR="00DE42EC" w:rsidRPr="006C7F9B">
              <w:rPr>
                <w:rFonts w:ascii="Arial" w:eastAsia="Arial" w:hAnsi="Arial" w:cs="Arial"/>
              </w:rPr>
              <w:t>, ismeretek egy szintre hozása</w:t>
            </w:r>
            <w:r w:rsidR="002103FD" w:rsidRPr="006C7F9B">
              <w:rPr>
                <w:rFonts w:ascii="Arial" w:eastAsia="Arial" w:hAnsi="Arial" w:cs="Arial"/>
              </w:rPr>
              <w:t>, felkészülés az új feladatokra</w:t>
            </w:r>
          </w:p>
          <w:p w14:paraId="21041F93" w14:textId="1E58B0D4" w:rsidR="00BE02E9" w:rsidRPr="006C7F9B" w:rsidRDefault="00BE02E9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Csoportok kialakítása</w:t>
            </w:r>
          </w:p>
        </w:tc>
        <w:tc>
          <w:tcPr>
            <w:tcW w:w="1152" w:type="pct"/>
          </w:tcPr>
          <w:p w14:paraId="363C0F1D" w14:textId="115A926F" w:rsidR="00A30D9E" w:rsidRPr="006C7F9B" w:rsidRDefault="007A78C8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Tanári kérdések</w:t>
            </w:r>
            <w:r w:rsidR="002103FD" w:rsidRPr="006C7F9B">
              <w:rPr>
                <w:rFonts w:ascii="Arial" w:hAnsi="Arial" w:cs="Arial"/>
              </w:rPr>
              <w:t>, tanulói válaszok folyamatos támogató értékelése</w:t>
            </w:r>
          </w:p>
        </w:tc>
        <w:tc>
          <w:tcPr>
            <w:tcW w:w="1152" w:type="pct"/>
          </w:tcPr>
          <w:p w14:paraId="27E75A1D" w14:textId="3B7D6B77" w:rsidR="00365AD0" w:rsidRPr="006C7F9B" w:rsidRDefault="00365AD0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Tanári digitális eszközö</w:t>
            </w:r>
            <w:r w:rsidR="00C73A72" w:rsidRPr="006C7F9B">
              <w:rPr>
                <w:rFonts w:ascii="Arial" w:eastAsia="Arial" w:hAnsi="Arial" w:cs="Arial"/>
              </w:rPr>
              <w:t>k</w:t>
            </w:r>
            <w:r w:rsidRPr="006C7F9B">
              <w:rPr>
                <w:rFonts w:ascii="Arial" w:eastAsia="Arial" w:hAnsi="Arial" w:cs="Arial"/>
              </w:rPr>
              <w:t xml:space="preserve"> a </w:t>
            </w:r>
            <w:r w:rsidR="00421709" w:rsidRPr="006C7F9B">
              <w:rPr>
                <w:rFonts w:ascii="Arial" w:eastAsia="Arial" w:hAnsi="Arial" w:cs="Arial"/>
              </w:rPr>
              <w:t>demonstrációhoz</w:t>
            </w:r>
          </w:p>
          <w:p w14:paraId="3136809F" w14:textId="77777777" w:rsidR="00A30D9E" w:rsidRPr="006C7F9B" w:rsidRDefault="00365AD0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Tanulóknak: f</w:t>
            </w:r>
            <w:r w:rsidR="00A30D9E" w:rsidRPr="006C7F9B">
              <w:rPr>
                <w:rFonts w:ascii="Arial" w:eastAsia="Arial" w:hAnsi="Arial" w:cs="Arial"/>
              </w:rPr>
              <w:t>üzet, ceruza</w:t>
            </w:r>
          </w:p>
          <w:p w14:paraId="391C94AA" w14:textId="1F11635D" w:rsidR="00BE02E9" w:rsidRPr="006C7F9B" w:rsidRDefault="00421709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Csoportok alakítására alkalmas digitális alkalmazás (</w:t>
            </w:r>
            <w:proofErr w:type="spellStart"/>
            <w:r w:rsidR="0065316F">
              <w:fldChar w:fldCharType="begin"/>
            </w:r>
            <w:r w:rsidR="0065316F">
              <w:instrText xml:space="preserve"> HYPERLINK "https://www.keamk.com/" </w:instrText>
            </w:r>
            <w:r w:rsidR="0065316F">
              <w:fldChar w:fldCharType="separate"/>
            </w:r>
            <w:r w:rsidR="00DD1DF7">
              <w:rPr>
                <w:rStyle w:val="Hiperhivatkozs"/>
                <w:rFonts w:ascii="Arial" w:hAnsi="Arial" w:cs="Arial"/>
              </w:rPr>
              <w:t>Keamk</w:t>
            </w:r>
            <w:proofErr w:type="spellEnd"/>
            <w:r w:rsidR="0065316F">
              <w:rPr>
                <w:rStyle w:val="Hiperhivatkozs"/>
                <w:rFonts w:ascii="Arial" w:hAnsi="Arial" w:cs="Arial"/>
              </w:rPr>
              <w:fldChar w:fldCharType="end"/>
            </w:r>
            <w:r w:rsidRPr="006C7F9B">
              <w:rPr>
                <w:rFonts w:ascii="Arial" w:hAnsi="Arial" w:cs="Arial"/>
              </w:rPr>
              <w:t xml:space="preserve">) </w:t>
            </w:r>
          </w:p>
        </w:tc>
      </w:tr>
      <w:tr w:rsidR="006C7F9B" w:rsidRPr="006C7F9B" w14:paraId="198C72AE" w14:textId="77777777" w:rsidTr="00B013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90" w:type="pct"/>
          </w:tcPr>
          <w:p w14:paraId="62575134" w14:textId="0BEA817E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4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17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4AD31FBE" w14:textId="2F02AED9" w:rsidR="006F719F" w:rsidRPr="00B01341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Rávezetés az algoritmusok használatára</w:t>
            </w:r>
          </w:p>
          <w:p w14:paraId="7366A5AC" w14:textId="4142A278" w:rsidR="00A116CA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Ki szokott otthon segíteni?</w:t>
            </w:r>
            <w:r w:rsidR="004C3158" w:rsidRPr="006C7F9B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>Rendrakás,</w:t>
            </w:r>
            <w:r w:rsidR="00596EB7" w:rsidRPr="006C7F9B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>főzés stb.</w:t>
            </w:r>
          </w:p>
          <w:p w14:paraId="7C06422B" w14:textId="042F943D" w:rsidR="006F719F" w:rsidRPr="006C7F9B" w:rsidRDefault="00A116CA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</w:t>
            </w:r>
            <w:r w:rsidR="006F719F" w:rsidRPr="006C7F9B">
              <w:rPr>
                <w:rFonts w:ascii="Arial" w:eastAsia="Arial" w:hAnsi="Arial" w:cs="Arial"/>
              </w:rPr>
              <w:t>anári prezentáció bemutat</w:t>
            </w:r>
            <w:r w:rsidRPr="006C7F9B">
              <w:rPr>
                <w:rFonts w:ascii="Arial" w:eastAsia="Arial" w:hAnsi="Arial" w:cs="Arial"/>
              </w:rPr>
              <w:t>ása arról, hogy</w:t>
            </w:r>
            <w:r w:rsidR="006F719F" w:rsidRPr="006C7F9B">
              <w:rPr>
                <w:rFonts w:ascii="Arial" w:eastAsia="Arial" w:hAnsi="Arial" w:cs="Arial"/>
              </w:rPr>
              <w:t xml:space="preserve"> mekkora feladat pl. egy tanórára felkészülés, mosás előkészítése</w:t>
            </w:r>
            <w:r w:rsidR="005B7213" w:rsidRPr="006C7F9B">
              <w:rPr>
                <w:rFonts w:ascii="Arial" w:eastAsia="Arial" w:hAnsi="Arial" w:cs="Arial"/>
              </w:rPr>
              <w:t>.</w:t>
            </w:r>
          </w:p>
          <w:p w14:paraId="0E9592C9" w14:textId="3C366E80" w:rsidR="006F719F" w:rsidRPr="006C7F9B" w:rsidRDefault="005654BF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Öss</w:t>
            </w:r>
            <w:r w:rsidR="00536B5E" w:rsidRPr="006C7F9B">
              <w:rPr>
                <w:rFonts w:ascii="Arial" w:eastAsia="Arial" w:hAnsi="Arial" w:cs="Arial"/>
              </w:rPr>
              <w:t>z</w:t>
            </w:r>
            <w:r w:rsidRPr="006C7F9B">
              <w:rPr>
                <w:rFonts w:ascii="Arial" w:eastAsia="Arial" w:hAnsi="Arial" w:cs="Arial"/>
              </w:rPr>
              <w:t>etett</w:t>
            </w:r>
            <w:r w:rsidR="006F719F" w:rsidRPr="006C7F9B">
              <w:rPr>
                <w:rFonts w:ascii="Arial" w:eastAsia="Arial" w:hAnsi="Arial" w:cs="Arial"/>
              </w:rPr>
              <w:t xml:space="preserve"> feladat lebontása részfeladatokra szemléltetéssel</w:t>
            </w:r>
            <w:r w:rsidRPr="006C7F9B">
              <w:rPr>
                <w:rFonts w:ascii="Arial" w:eastAsia="Arial" w:hAnsi="Arial" w:cs="Arial"/>
              </w:rPr>
              <w:t xml:space="preserve"> és magyarázatokkal</w:t>
            </w:r>
          </w:p>
          <w:p w14:paraId="33FCA6E8" w14:textId="30D5FCEB" w:rsidR="006F719F" w:rsidRPr="006C7F9B" w:rsidRDefault="006F719F" w:rsidP="00B01341">
            <w:pPr>
              <w:spacing w:after="120"/>
            </w:pPr>
            <w:r w:rsidRPr="00B01341">
              <w:rPr>
                <w:rFonts w:ascii="Arial" w:eastAsia="Arial" w:hAnsi="Arial" w:cs="Arial"/>
              </w:rPr>
              <w:t>Egy komplex feladatot felbontunk kis csoportokban alfeladatokra. Egy-egy csoport különböző feladatokat kap</w:t>
            </w:r>
            <w:r w:rsidR="004B5724" w:rsidRPr="00B01341">
              <w:rPr>
                <w:rFonts w:ascii="Arial" w:eastAsia="Arial" w:hAnsi="Arial" w:cs="Arial"/>
              </w:rPr>
              <w:t>:</w:t>
            </w:r>
            <w:r w:rsidRPr="00B01341">
              <w:rPr>
                <w:rFonts w:ascii="Arial" w:eastAsia="Arial" w:hAnsi="Arial" w:cs="Arial"/>
              </w:rPr>
              <w:t xml:space="preserve"> </w:t>
            </w:r>
            <w:r w:rsidR="002D1ADA" w:rsidRPr="00B01341">
              <w:rPr>
                <w:rFonts w:ascii="Arial" w:eastAsia="Arial" w:hAnsi="Arial" w:cs="Arial"/>
              </w:rPr>
              <w:t xml:space="preserve">pl. </w:t>
            </w:r>
            <w:r w:rsidRPr="00B01341">
              <w:rPr>
                <w:rFonts w:ascii="Arial" w:eastAsia="Arial" w:hAnsi="Arial" w:cs="Arial"/>
              </w:rPr>
              <w:t>főzés (különböző ételek választhatók)</w:t>
            </w:r>
            <w:r w:rsidR="0082108E" w:rsidRPr="00B01341">
              <w:rPr>
                <w:rFonts w:ascii="Arial" w:eastAsia="Arial" w:hAnsi="Arial" w:cs="Arial"/>
              </w:rPr>
              <w:t xml:space="preserve">, </w:t>
            </w:r>
            <w:r w:rsidRPr="00B01341">
              <w:rPr>
                <w:rFonts w:ascii="Arial" w:eastAsia="Arial" w:hAnsi="Arial" w:cs="Arial"/>
              </w:rPr>
              <w:t>rendrakás</w:t>
            </w:r>
            <w:r w:rsidR="0082108E" w:rsidRPr="00B01341">
              <w:rPr>
                <w:rFonts w:ascii="Arial" w:eastAsia="Arial" w:hAnsi="Arial" w:cs="Arial"/>
              </w:rPr>
              <w:t xml:space="preserve">, </w:t>
            </w:r>
            <w:r w:rsidRPr="00B01341">
              <w:rPr>
                <w:rFonts w:ascii="Arial" w:eastAsia="Arial" w:hAnsi="Arial" w:cs="Arial"/>
              </w:rPr>
              <w:t>reggeli rutin</w:t>
            </w:r>
            <w:r w:rsidR="0082108E" w:rsidRPr="00B01341">
              <w:rPr>
                <w:rFonts w:ascii="Arial" w:eastAsia="Arial" w:hAnsi="Arial" w:cs="Arial"/>
              </w:rPr>
              <w:t xml:space="preserve">, </w:t>
            </w:r>
            <w:r w:rsidRPr="00B01341">
              <w:rPr>
                <w:rFonts w:ascii="Arial" w:eastAsia="Arial" w:hAnsi="Arial" w:cs="Arial"/>
              </w:rPr>
              <w:t>esti rutin.</w:t>
            </w:r>
          </w:p>
        </w:tc>
        <w:tc>
          <w:tcPr>
            <w:tcW w:w="1152" w:type="pct"/>
          </w:tcPr>
          <w:p w14:paraId="7E9BD470" w14:textId="7122D2D6" w:rsidR="005C6979" w:rsidRPr="006C7F9B" w:rsidRDefault="009E2642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Az algoritmus, illetve annak lépés</w:t>
            </w:r>
            <w:r w:rsidR="004B5724" w:rsidRPr="006C7F9B">
              <w:rPr>
                <w:rFonts w:ascii="Arial" w:eastAsia="Arial" w:hAnsi="Arial" w:cs="Arial"/>
              </w:rPr>
              <w:t>e</w:t>
            </w:r>
            <w:r w:rsidRPr="006C7F9B">
              <w:rPr>
                <w:rFonts w:ascii="Arial" w:eastAsia="Arial" w:hAnsi="Arial" w:cs="Arial"/>
              </w:rPr>
              <w:t xml:space="preserve">inek </w:t>
            </w:r>
            <w:r w:rsidR="009020B6" w:rsidRPr="006C7F9B">
              <w:rPr>
                <w:rFonts w:ascii="Arial" w:eastAsia="Arial" w:hAnsi="Arial" w:cs="Arial"/>
              </w:rPr>
              <w:t xml:space="preserve">felismerése, az </w:t>
            </w:r>
            <w:r w:rsidRPr="006C7F9B">
              <w:rPr>
                <w:rFonts w:ascii="Arial" w:eastAsia="Arial" w:hAnsi="Arial" w:cs="Arial"/>
              </w:rPr>
              <w:t>algoritmikus gondolkodás</w:t>
            </w:r>
            <w:r w:rsidR="009020B6" w:rsidRPr="006C7F9B">
              <w:rPr>
                <w:rFonts w:ascii="Arial" w:eastAsia="Arial" w:hAnsi="Arial" w:cs="Arial"/>
              </w:rPr>
              <w:t xml:space="preserve"> alapjainak lefektetése, az algoritmikus gondolkodás fejlesztése</w:t>
            </w:r>
          </w:p>
        </w:tc>
        <w:tc>
          <w:tcPr>
            <w:tcW w:w="1152" w:type="pct"/>
          </w:tcPr>
          <w:p w14:paraId="29A6812B" w14:textId="70CA6435" w:rsidR="00536B5E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Csoportmunka</w:t>
            </w:r>
            <w:r w:rsidR="007A78C8" w:rsidRPr="006C7F9B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csoportonként beszélgetnek tapasztalataikról, rajzolás</w:t>
            </w:r>
            <w:r w:rsidR="006A01FF" w:rsidRPr="006C7F9B">
              <w:rPr>
                <w:rFonts w:ascii="Arial" w:eastAsia="Arial" w:hAnsi="Arial" w:cs="Arial"/>
              </w:rPr>
              <w:t>, plakátkészítés</w:t>
            </w:r>
          </w:p>
          <w:p w14:paraId="3B31DBCD" w14:textId="6A1102D4" w:rsidR="006F719F" w:rsidRPr="006C7F9B" w:rsidRDefault="00536B5E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Folyamatos tanári visszajelzés, támogató értékelés</w:t>
            </w:r>
          </w:p>
        </w:tc>
        <w:tc>
          <w:tcPr>
            <w:tcW w:w="1152" w:type="pct"/>
          </w:tcPr>
          <w:p w14:paraId="33C40843" w14:textId="7894D04A" w:rsidR="006A01F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Tanári prezentáció</w:t>
            </w:r>
            <w:r w:rsidR="00C73A72" w:rsidRPr="006C7F9B">
              <w:rPr>
                <w:rFonts w:ascii="Arial" w:eastAsia="Arial" w:hAnsi="Arial" w:cs="Arial"/>
              </w:rPr>
              <w:t>hoz laptop</w:t>
            </w:r>
            <w:r w:rsidR="00884EA8" w:rsidRPr="006C7F9B">
              <w:rPr>
                <w:rFonts w:ascii="Arial" w:eastAsia="Arial" w:hAnsi="Arial" w:cs="Arial"/>
              </w:rPr>
              <w:t>, projektor vagy interaktív tábla</w:t>
            </w:r>
          </w:p>
          <w:p w14:paraId="43FF3629" w14:textId="1FE78539" w:rsidR="00503B2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Gyerekeknél A3 papír, </w:t>
            </w:r>
            <w:r w:rsidR="00C60F05" w:rsidRPr="006C7F9B">
              <w:rPr>
                <w:rFonts w:ascii="Arial" w:eastAsia="Arial" w:hAnsi="Arial" w:cs="Arial"/>
              </w:rPr>
              <w:t>színes</w:t>
            </w:r>
            <w:r w:rsidRPr="006C7F9B">
              <w:rPr>
                <w:rFonts w:ascii="Arial" w:eastAsia="Arial" w:hAnsi="Arial" w:cs="Arial"/>
              </w:rPr>
              <w:t xml:space="preserve"> filc</w:t>
            </w:r>
            <w:r w:rsidR="00BE2A70" w:rsidRPr="006C7F9B">
              <w:rPr>
                <w:rFonts w:ascii="Arial" w:eastAsia="Arial" w:hAnsi="Arial" w:cs="Arial"/>
              </w:rPr>
              <w:t xml:space="preserve"> (Alternatívaként</w:t>
            </w:r>
            <w:r w:rsidR="003106AC" w:rsidRPr="006C7F9B">
              <w:rPr>
                <w:rFonts w:ascii="Arial" w:eastAsia="Arial" w:hAnsi="Arial" w:cs="Arial"/>
              </w:rPr>
              <w:t xml:space="preserve"> digitális eszközök is bevonhatók a feladat elvégzésébe.)</w:t>
            </w:r>
          </w:p>
          <w:p w14:paraId="1F10CFE0" w14:textId="5A4398B0" w:rsidR="00B66562" w:rsidRPr="00B01341" w:rsidRDefault="00503B2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  <w:i/>
                <w:iCs/>
              </w:rPr>
              <w:t>1. m</w:t>
            </w:r>
            <w:r w:rsidR="00B66562" w:rsidRPr="00B01341">
              <w:rPr>
                <w:rFonts w:ascii="Arial" w:eastAsia="Arial" w:hAnsi="Arial" w:cs="Arial"/>
                <w:i/>
                <w:iCs/>
              </w:rPr>
              <w:t>elléklet</w:t>
            </w:r>
            <w:r w:rsidRPr="00B01341">
              <w:rPr>
                <w:rFonts w:ascii="Arial" w:eastAsia="Arial" w:hAnsi="Arial" w:cs="Arial"/>
                <w:i/>
                <w:iCs/>
              </w:rPr>
              <w:t>:</w:t>
            </w:r>
            <w:r w:rsidR="00DB441B" w:rsidRPr="00B0134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22066A" w:rsidRPr="00B01341">
              <w:rPr>
                <w:rFonts w:ascii="Arial" w:eastAsia="Arial" w:hAnsi="Arial" w:cs="Arial"/>
                <w:i/>
                <w:iCs/>
              </w:rPr>
              <w:t xml:space="preserve">Megadott </w:t>
            </w:r>
            <w:r w:rsidR="00B66562" w:rsidRPr="00B01341">
              <w:rPr>
                <w:rFonts w:ascii="Arial" w:eastAsia="Arial" w:hAnsi="Arial" w:cs="Arial"/>
                <w:i/>
                <w:iCs/>
              </w:rPr>
              <w:t>példa részfeladatokra bontása</w:t>
            </w:r>
          </w:p>
        </w:tc>
      </w:tr>
      <w:tr w:rsidR="006C7F9B" w:rsidRPr="006C7F9B" w14:paraId="0DAABC95" w14:textId="77777777" w:rsidTr="00B01341">
        <w:trPr>
          <w:cantSplit/>
          <w:trHeight w:val="337"/>
          <w:jc w:val="center"/>
        </w:trPr>
        <w:tc>
          <w:tcPr>
            <w:tcW w:w="390" w:type="pct"/>
          </w:tcPr>
          <w:p w14:paraId="06B407A3" w14:textId="6E458089" w:rsidR="006F719F" w:rsidRPr="006C7F9B" w:rsidRDefault="006F719F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lastRenderedPageBreak/>
              <w:t>18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28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68167FA7" w14:textId="77777777" w:rsidR="00B273A1" w:rsidRPr="00B01341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Eredmények prezentálása</w:t>
            </w:r>
          </w:p>
          <w:p w14:paraId="7D770A60" w14:textId="632D8460" w:rsidR="006F719F" w:rsidRPr="006C7F9B" w:rsidRDefault="00B273A1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A c</w:t>
            </w:r>
            <w:r w:rsidR="006F719F" w:rsidRPr="006C7F9B">
              <w:rPr>
                <w:rFonts w:ascii="Arial" w:eastAsia="Arial" w:hAnsi="Arial" w:cs="Arial"/>
              </w:rPr>
              <w:t>soportok bemutatják</w:t>
            </w:r>
            <w:r w:rsidR="006441B4" w:rsidRPr="006C7F9B">
              <w:rPr>
                <w:rFonts w:ascii="Arial" w:eastAsia="Arial" w:hAnsi="Arial" w:cs="Arial"/>
              </w:rPr>
              <w:t>,</w:t>
            </w:r>
            <w:r w:rsidR="006F719F" w:rsidRPr="006C7F9B">
              <w:rPr>
                <w:rFonts w:ascii="Arial" w:eastAsia="Arial" w:hAnsi="Arial" w:cs="Arial"/>
              </w:rPr>
              <w:t xml:space="preserve"> miket rajzoltak</w:t>
            </w:r>
            <w:r w:rsidR="00DE7B17" w:rsidRPr="006C7F9B">
              <w:rPr>
                <w:rFonts w:ascii="Arial" w:eastAsia="Arial" w:hAnsi="Arial" w:cs="Arial"/>
              </w:rPr>
              <w:t>, készítettek</w:t>
            </w:r>
            <w:r w:rsidR="006441B4" w:rsidRPr="006C7F9B">
              <w:rPr>
                <w:rFonts w:ascii="Arial" w:eastAsia="Arial" w:hAnsi="Arial" w:cs="Arial"/>
              </w:rPr>
              <w:t>, h</w:t>
            </w:r>
            <w:r w:rsidR="006F719F" w:rsidRPr="006C7F9B">
              <w:rPr>
                <w:rFonts w:ascii="Arial" w:eastAsia="Arial" w:hAnsi="Arial" w:cs="Arial"/>
              </w:rPr>
              <w:t>ogy</w:t>
            </w:r>
            <w:r w:rsidR="006441B4" w:rsidRPr="006C7F9B">
              <w:rPr>
                <w:rFonts w:ascii="Arial" w:eastAsia="Arial" w:hAnsi="Arial" w:cs="Arial"/>
              </w:rPr>
              <w:t>an</w:t>
            </w:r>
            <w:r w:rsidR="006F719F" w:rsidRPr="006C7F9B">
              <w:rPr>
                <w:rFonts w:ascii="Arial" w:eastAsia="Arial" w:hAnsi="Arial" w:cs="Arial"/>
              </w:rPr>
              <w:t xml:space="preserve"> bontották fel a komplex feladatot alfeladatokra. </w:t>
            </w:r>
          </w:p>
          <w:p w14:paraId="43959942" w14:textId="643C489D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Ezek</w:t>
            </w:r>
            <w:r w:rsidR="000B7AB6" w:rsidRPr="006C7F9B">
              <w:rPr>
                <w:rFonts w:ascii="Arial" w:eastAsia="Arial" w:hAnsi="Arial" w:cs="Arial"/>
              </w:rPr>
              <w:t>kel kapcsolatban</w:t>
            </w:r>
            <w:r w:rsidRPr="006C7F9B">
              <w:rPr>
                <w:rFonts w:ascii="Arial" w:eastAsia="Arial" w:hAnsi="Arial" w:cs="Arial"/>
              </w:rPr>
              <w:t xml:space="preserve"> közös megbeszélés, ötletelés</w:t>
            </w:r>
            <w:r w:rsidR="000B7AB6" w:rsidRPr="006C7F9B">
              <w:rPr>
                <w:rFonts w:ascii="Arial" w:eastAsia="Arial" w:hAnsi="Arial" w:cs="Arial"/>
              </w:rPr>
              <w:t xml:space="preserve"> következik a prezentációk után</w:t>
            </w:r>
            <w:r w:rsidR="008D27DA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5D2556C9" w14:textId="3611BE7D" w:rsidR="006F719F" w:rsidRPr="006C7F9B" w:rsidRDefault="00B666FE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Egymás ötleteinek megismerése, </w:t>
            </w:r>
            <w:r w:rsidR="00BF6904" w:rsidRPr="006C7F9B">
              <w:rPr>
                <w:rFonts w:ascii="Arial" w:eastAsia="Arial" w:hAnsi="Arial" w:cs="Arial"/>
              </w:rPr>
              <w:t>gondolatok ütköztetése</w:t>
            </w:r>
            <w:r w:rsidR="009E0B16" w:rsidRPr="006C7F9B">
              <w:rPr>
                <w:rFonts w:ascii="Arial" w:eastAsia="Arial" w:hAnsi="Arial" w:cs="Arial"/>
              </w:rPr>
              <w:t>, további ötletek és példák felvetése</w:t>
            </w:r>
          </w:p>
        </w:tc>
        <w:tc>
          <w:tcPr>
            <w:tcW w:w="1152" w:type="pct"/>
          </w:tcPr>
          <w:p w14:paraId="3FB4023C" w14:textId="77777777" w:rsidR="006F719F" w:rsidRPr="006C7F9B" w:rsidRDefault="006F719F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Prezentálás</w:t>
            </w:r>
            <w:r w:rsidR="00B666FE" w:rsidRPr="006C7F9B">
              <w:rPr>
                <w:rFonts w:ascii="Arial" w:eastAsia="Arial" w:hAnsi="Arial" w:cs="Arial"/>
              </w:rPr>
              <w:t>, közös vita, beszélgetés</w:t>
            </w:r>
          </w:p>
          <w:p w14:paraId="0F1CCE69" w14:textId="71B515F4" w:rsidR="00FC1A6D" w:rsidRPr="006C7F9B" w:rsidRDefault="00FC1A6D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Támogató tanári jelenlét</w:t>
            </w:r>
          </w:p>
          <w:p w14:paraId="7C7F46BD" w14:textId="3E567D7B" w:rsidR="00FC1A6D" w:rsidRPr="006C7F9B" w:rsidRDefault="00FC1A6D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 xml:space="preserve">Lehetőség az ön-, illetve </w:t>
            </w:r>
            <w:r w:rsidR="00C4671F" w:rsidRPr="006C7F9B">
              <w:rPr>
                <w:rFonts w:ascii="Arial" w:hAnsi="Arial" w:cs="Arial"/>
              </w:rPr>
              <w:t xml:space="preserve">a </w:t>
            </w:r>
            <w:r w:rsidRPr="006C7F9B">
              <w:rPr>
                <w:rFonts w:ascii="Arial" w:hAnsi="Arial" w:cs="Arial"/>
              </w:rPr>
              <w:t>csoportos értékelésre</w:t>
            </w:r>
          </w:p>
        </w:tc>
        <w:tc>
          <w:tcPr>
            <w:tcW w:w="1152" w:type="pct"/>
          </w:tcPr>
          <w:p w14:paraId="5261510D" w14:textId="285617DC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BLU TA</w:t>
            </w:r>
            <w:r w:rsidR="002735F3" w:rsidRPr="006C7F9B">
              <w:rPr>
                <w:rFonts w:ascii="Arial" w:eastAsia="Arial" w:hAnsi="Arial" w:cs="Arial"/>
              </w:rPr>
              <w:t>C</w:t>
            </w:r>
            <w:r w:rsidRPr="006C7F9B">
              <w:rPr>
                <w:rFonts w:ascii="Arial" w:eastAsia="Arial" w:hAnsi="Arial" w:cs="Arial"/>
              </w:rPr>
              <w:t>K</w:t>
            </w:r>
            <w:r w:rsidR="00DE42EC" w:rsidRPr="006C7F9B">
              <w:rPr>
                <w:rFonts w:ascii="Arial" w:eastAsia="Arial" w:hAnsi="Arial" w:cs="Arial"/>
              </w:rPr>
              <w:t xml:space="preserve"> </w:t>
            </w:r>
            <w:r w:rsidR="00A10714" w:rsidRPr="006C7F9B">
              <w:rPr>
                <w:rFonts w:ascii="Arial" w:eastAsia="Arial" w:hAnsi="Arial" w:cs="Arial"/>
              </w:rPr>
              <w:t>(</w:t>
            </w:r>
            <w:r w:rsidR="00DE42EC" w:rsidRPr="006C7F9B">
              <w:rPr>
                <w:rFonts w:ascii="Arial" w:eastAsia="Arial" w:hAnsi="Arial" w:cs="Arial"/>
              </w:rPr>
              <w:t>gyurmarag</w:t>
            </w:r>
            <w:r w:rsidR="002735F3" w:rsidRPr="006C7F9B">
              <w:rPr>
                <w:rFonts w:ascii="Arial" w:eastAsia="Arial" w:hAnsi="Arial" w:cs="Arial"/>
              </w:rPr>
              <w:t>a</w:t>
            </w:r>
            <w:r w:rsidR="00DE42EC" w:rsidRPr="006C7F9B">
              <w:rPr>
                <w:rFonts w:ascii="Arial" w:eastAsia="Arial" w:hAnsi="Arial" w:cs="Arial"/>
              </w:rPr>
              <w:t>sztó</w:t>
            </w:r>
            <w:r w:rsidR="00A10714" w:rsidRPr="006C7F9B">
              <w:rPr>
                <w:rFonts w:ascii="Arial" w:eastAsia="Arial" w:hAnsi="Arial" w:cs="Arial"/>
              </w:rPr>
              <w:t>)</w:t>
            </w:r>
            <w:r w:rsidR="00FC3766" w:rsidRPr="006C7F9B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cellux</w:t>
            </w:r>
            <w:r w:rsidR="00FC3766" w:rsidRPr="006C7F9B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rajzszög, A3 papír</w:t>
            </w:r>
            <w:r w:rsidR="003C10D4" w:rsidRPr="006C7F9B">
              <w:rPr>
                <w:rFonts w:ascii="Arial" w:eastAsia="Arial" w:hAnsi="Arial" w:cs="Arial"/>
              </w:rPr>
              <w:t>, filctoll</w:t>
            </w:r>
          </w:p>
          <w:p w14:paraId="39C9CC2D" w14:textId="473BF9B4" w:rsidR="006F719F" w:rsidRPr="006C7F9B" w:rsidRDefault="0003068D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Digitális produktumok esetén </w:t>
            </w:r>
            <w:r w:rsidR="00884EA8" w:rsidRPr="006C7F9B">
              <w:rPr>
                <w:rFonts w:ascii="Arial" w:eastAsia="Arial" w:hAnsi="Arial" w:cs="Arial"/>
              </w:rPr>
              <w:t>prezentációhoz laptop, projektor vagy interaktív tábla</w:t>
            </w:r>
          </w:p>
        </w:tc>
      </w:tr>
      <w:tr w:rsidR="006C7F9B" w:rsidRPr="006C7F9B" w14:paraId="69E9B261" w14:textId="77777777" w:rsidTr="00B01341">
        <w:trPr>
          <w:cantSplit/>
          <w:jc w:val="center"/>
        </w:trPr>
        <w:tc>
          <w:tcPr>
            <w:tcW w:w="390" w:type="pct"/>
          </w:tcPr>
          <w:p w14:paraId="6A11589F" w14:textId="09DE13D0" w:rsidR="006F719F" w:rsidRPr="006C7F9B" w:rsidRDefault="006F719F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29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39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400B4C0C" w14:textId="44AF9552" w:rsidR="006F719F" w:rsidRPr="00B01341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Ját</w:t>
            </w:r>
            <w:r w:rsidR="00E33234" w:rsidRPr="006C7F9B">
              <w:rPr>
                <w:rFonts w:ascii="Arial" w:eastAsia="Arial" w:hAnsi="Arial" w:cs="Arial"/>
                <w:b/>
                <w:bCs/>
              </w:rPr>
              <w:t>s</w:t>
            </w:r>
            <w:r w:rsidRPr="00B01341">
              <w:rPr>
                <w:rFonts w:ascii="Arial" w:eastAsia="Arial" w:hAnsi="Arial" w:cs="Arial"/>
                <w:b/>
                <w:bCs/>
              </w:rPr>
              <w:t>szunk!</w:t>
            </w:r>
          </w:p>
          <w:p w14:paraId="0C7143DA" w14:textId="77777777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Válasszunk ki egy irányítót!</w:t>
            </w:r>
          </w:p>
          <w:p w14:paraId="7044AD5A" w14:textId="37B2F8D9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Álljatok fel sorban egymás mellé ABC sorrendben. Az irányító feladata lesz, hogy </w:t>
            </w:r>
            <w:r w:rsidR="00EE7E7C" w:rsidRPr="006C7F9B">
              <w:rPr>
                <w:rFonts w:ascii="Arial" w:eastAsia="Arial" w:hAnsi="Arial" w:cs="Arial"/>
              </w:rPr>
              <w:t>test</w:t>
            </w:r>
            <w:r w:rsidR="00D04E84" w:rsidRPr="006C7F9B">
              <w:rPr>
                <w:rFonts w:ascii="Arial" w:eastAsia="Arial" w:hAnsi="Arial" w:cs="Arial"/>
              </w:rPr>
              <w:t>magasság</w:t>
            </w:r>
            <w:r w:rsidRPr="006C7F9B">
              <w:rPr>
                <w:rFonts w:ascii="Arial" w:eastAsia="Arial" w:hAnsi="Arial" w:cs="Arial"/>
              </w:rPr>
              <w:t xml:space="preserve"> </w:t>
            </w:r>
            <w:r w:rsidR="00EE7E7C" w:rsidRPr="006C7F9B">
              <w:rPr>
                <w:rFonts w:ascii="Arial" w:eastAsia="Arial" w:hAnsi="Arial" w:cs="Arial"/>
              </w:rPr>
              <w:t xml:space="preserve">szerint </w:t>
            </w:r>
            <w:r w:rsidRPr="006C7F9B">
              <w:rPr>
                <w:rFonts w:ascii="Arial" w:eastAsia="Arial" w:hAnsi="Arial" w:cs="Arial"/>
              </w:rPr>
              <w:t xml:space="preserve">sorba rendezze a csapatot. </w:t>
            </w:r>
          </w:p>
          <w:p w14:paraId="15BB4784" w14:textId="77777777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A lépések két szomszédos ember helycseréje lehet. </w:t>
            </w:r>
          </w:p>
          <w:p w14:paraId="4CB34322" w14:textId="6DE629EC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Számoljuk</w:t>
            </w:r>
            <w:r w:rsidR="00C4671F" w:rsidRPr="006C7F9B">
              <w:rPr>
                <w:rFonts w:ascii="Arial" w:eastAsia="Arial" w:hAnsi="Arial" w:cs="Arial"/>
              </w:rPr>
              <w:t>,</w:t>
            </w:r>
            <w:r w:rsidRPr="006C7F9B">
              <w:rPr>
                <w:rFonts w:ascii="Arial" w:eastAsia="Arial" w:hAnsi="Arial" w:cs="Arial"/>
              </w:rPr>
              <w:t xml:space="preserve"> hány lépésből tudja megoldani a cserét. </w:t>
            </w:r>
          </w:p>
          <w:p w14:paraId="3681CA51" w14:textId="1A069DCF" w:rsidR="006F719F" w:rsidRPr="006C7F9B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Válasszunk egy új irányítót! Nézzük meg, meg tudja-e oldani kevesebb lépésből!</w:t>
            </w:r>
          </w:p>
        </w:tc>
        <w:tc>
          <w:tcPr>
            <w:tcW w:w="1152" w:type="pct"/>
          </w:tcPr>
          <w:p w14:paraId="0C7D6081" w14:textId="59D84A93" w:rsidR="006F719F" w:rsidRPr="006C7F9B" w:rsidRDefault="00B03421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A </w:t>
            </w:r>
            <w:r w:rsidR="006B62CB" w:rsidRPr="006C7F9B">
              <w:rPr>
                <w:rFonts w:ascii="Arial" w:eastAsia="Arial" w:hAnsi="Arial" w:cs="Arial"/>
              </w:rPr>
              <w:t>„trial and error”</w:t>
            </w:r>
            <w:r w:rsidR="0021564E" w:rsidRPr="006C7F9B">
              <w:rPr>
                <w:rFonts w:ascii="Arial" w:eastAsia="Arial" w:hAnsi="Arial" w:cs="Arial"/>
              </w:rPr>
              <w:t xml:space="preserve"> </w:t>
            </w:r>
            <w:r w:rsidR="001435B1" w:rsidRPr="006C7F9B">
              <w:rPr>
                <w:rFonts w:ascii="Arial" w:eastAsia="Arial" w:hAnsi="Arial" w:cs="Arial"/>
              </w:rPr>
              <w:t xml:space="preserve">(„próba és hiba”) </w:t>
            </w:r>
            <w:r w:rsidR="0021564E" w:rsidRPr="006C7F9B">
              <w:rPr>
                <w:rFonts w:ascii="Arial" w:eastAsia="Arial" w:hAnsi="Arial" w:cs="Arial"/>
              </w:rPr>
              <w:t>módszer használata</w:t>
            </w:r>
            <w:r w:rsidR="004816B3" w:rsidRPr="006C7F9B">
              <w:rPr>
                <w:rFonts w:ascii="Arial" w:eastAsia="Arial" w:hAnsi="Arial" w:cs="Arial"/>
              </w:rPr>
              <w:t>,</w:t>
            </w:r>
            <w:r w:rsidR="006B62CB" w:rsidRPr="006C7F9B">
              <w:rPr>
                <w:rFonts w:ascii="Arial" w:eastAsia="Arial" w:hAnsi="Arial" w:cs="Arial"/>
              </w:rPr>
              <w:t xml:space="preserve"> azaz próbálkozás és ha hibát találunk, akkor újra próbálkozunk. </w:t>
            </w:r>
          </w:p>
          <w:p w14:paraId="371DDFA1" w14:textId="195202F4" w:rsidR="00F534FC" w:rsidRPr="006C7F9B" w:rsidRDefault="00F534F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Nem biztos, hogy elsőre az ideális algoritmust fogjuk megtalálni. </w:t>
            </w:r>
          </w:p>
          <w:p w14:paraId="2C3B5740" w14:textId="2EE5FD95" w:rsidR="006F719F" w:rsidRPr="006C7F9B" w:rsidRDefault="00F534F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Nem </w:t>
            </w:r>
            <w:r w:rsidR="00ED3297" w:rsidRPr="006C7F9B">
              <w:rPr>
                <w:rFonts w:ascii="Arial" w:eastAsia="Arial" w:hAnsi="Arial" w:cs="Arial"/>
              </w:rPr>
              <w:t xml:space="preserve">az a </w:t>
            </w:r>
            <w:r w:rsidRPr="006C7F9B">
              <w:rPr>
                <w:rFonts w:ascii="Arial" w:eastAsia="Arial" w:hAnsi="Arial" w:cs="Arial"/>
              </w:rPr>
              <w:t>cél</w:t>
            </w:r>
            <w:r w:rsidR="00ED3297" w:rsidRPr="006C7F9B">
              <w:rPr>
                <w:rFonts w:ascii="Arial" w:eastAsia="Arial" w:hAnsi="Arial" w:cs="Arial"/>
              </w:rPr>
              <w:t>, hogy</w:t>
            </w:r>
            <w:r w:rsidR="00B01B06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>versenyezte</w:t>
            </w:r>
            <w:r w:rsidR="00DC225B" w:rsidRPr="006C7F9B">
              <w:rPr>
                <w:rFonts w:ascii="Arial" w:eastAsia="Arial" w:hAnsi="Arial" w:cs="Arial"/>
              </w:rPr>
              <w:t>ssük</w:t>
            </w:r>
            <w:r w:rsidR="00B01B06" w:rsidRPr="006C7F9B">
              <w:rPr>
                <w:rFonts w:ascii="Arial" w:eastAsia="Arial" w:hAnsi="Arial" w:cs="Arial"/>
              </w:rPr>
              <w:t xml:space="preserve"> a két irányítót</w:t>
            </w:r>
            <w:r w:rsidR="0007472D" w:rsidRPr="006C7F9B">
              <w:rPr>
                <w:rFonts w:ascii="Arial" w:eastAsia="Arial" w:hAnsi="Arial" w:cs="Arial"/>
              </w:rPr>
              <w:t xml:space="preserve">, </w:t>
            </w:r>
            <w:r w:rsidR="00AF0B64" w:rsidRPr="006C7F9B">
              <w:rPr>
                <w:rFonts w:ascii="Arial" w:eastAsia="Arial" w:hAnsi="Arial" w:cs="Arial"/>
              </w:rPr>
              <w:t>hanem h</w:t>
            </w:r>
            <w:r w:rsidR="00DE4EAE">
              <w:rPr>
                <w:rFonts w:ascii="Arial" w:eastAsia="Arial" w:hAnsi="Arial" w:cs="Arial"/>
              </w:rPr>
              <w:t>ogy</w:t>
            </w:r>
            <w:r w:rsidR="0007472D" w:rsidRPr="006C7F9B">
              <w:rPr>
                <w:rFonts w:ascii="Arial" w:eastAsia="Arial" w:hAnsi="Arial" w:cs="Arial"/>
              </w:rPr>
              <w:t xml:space="preserve"> </w:t>
            </w:r>
            <w:r w:rsidR="00452F60">
              <w:rPr>
                <w:rFonts w:ascii="Arial" w:eastAsia="Arial" w:hAnsi="Arial" w:cs="Arial"/>
              </w:rPr>
              <w:t xml:space="preserve">visszaforgassuk </w:t>
            </w:r>
            <w:r w:rsidR="0007472D" w:rsidRPr="006C7F9B">
              <w:rPr>
                <w:rFonts w:ascii="Arial" w:eastAsia="Arial" w:hAnsi="Arial" w:cs="Arial"/>
              </w:rPr>
              <w:t>a már megtanult tapasztalatok</w:t>
            </w:r>
            <w:r w:rsidR="00452F60">
              <w:rPr>
                <w:rFonts w:ascii="Arial" w:eastAsia="Arial" w:hAnsi="Arial" w:cs="Arial"/>
              </w:rPr>
              <w:t>at</w:t>
            </w:r>
            <w:r w:rsidR="0021564E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37047748" w14:textId="2F3A89CD" w:rsidR="006F719F" w:rsidRPr="006C7F9B" w:rsidRDefault="00BF6904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Magyarázat, szemléltetés, játék, k</w:t>
            </w:r>
            <w:r w:rsidR="006F719F" w:rsidRPr="006C7F9B">
              <w:rPr>
                <w:rFonts w:ascii="Arial" w:eastAsia="Arial" w:hAnsi="Arial" w:cs="Arial"/>
              </w:rPr>
              <w:t>özös munka</w:t>
            </w:r>
          </w:p>
          <w:p w14:paraId="771F66EC" w14:textId="77777777" w:rsidR="002952F8" w:rsidRPr="006C7F9B" w:rsidRDefault="002952F8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Folyamatos tanári visszajelzés, támogató értékelés</w:t>
            </w:r>
          </w:p>
          <w:p w14:paraId="7B8EF336" w14:textId="2C319CDE" w:rsidR="002A419F" w:rsidRPr="006C7F9B" w:rsidRDefault="002A4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Hasznos lehet a „nyerő </w:t>
            </w:r>
            <w:r w:rsidR="008C7E76" w:rsidRPr="006C7F9B">
              <w:rPr>
                <w:rFonts w:ascii="Arial" w:eastAsia="Arial" w:hAnsi="Arial" w:cs="Arial"/>
              </w:rPr>
              <w:t>stratégiához</w:t>
            </w:r>
            <w:r w:rsidRPr="006C7F9B">
              <w:rPr>
                <w:rFonts w:ascii="Arial" w:eastAsia="Arial" w:hAnsi="Arial" w:cs="Arial"/>
              </w:rPr>
              <w:t xml:space="preserve">” </w:t>
            </w:r>
            <w:r w:rsidR="008C7E76" w:rsidRPr="006C7F9B">
              <w:rPr>
                <w:rFonts w:ascii="Arial" w:eastAsia="Arial" w:hAnsi="Arial" w:cs="Arial"/>
              </w:rPr>
              <w:t xml:space="preserve">vezető lépések </w:t>
            </w:r>
            <w:r w:rsidRPr="006C7F9B">
              <w:rPr>
                <w:rFonts w:ascii="Arial" w:eastAsia="Arial" w:hAnsi="Arial" w:cs="Arial"/>
              </w:rPr>
              <w:t>feljegyzése</w:t>
            </w:r>
            <w:r w:rsidR="008C7E76" w:rsidRPr="006C7F9B">
              <w:rPr>
                <w:rFonts w:ascii="Arial" w:eastAsia="Arial" w:hAnsi="Arial" w:cs="Arial"/>
              </w:rPr>
              <w:t xml:space="preserve"> a</w:t>
            </w:r>
            <w:r w:rsidR="00ED5D0A" w:rsidRPr="006C7F9B">
              <w:rPr>
                <w:rFonts w:ascii="Arial" w:eastAsia="Arial" w:hAnsi="Arial" w:cs="Arial"/>
              </w:rPr>
              <w:t xml:space="preserve"> </w:t>
            </w:r>
            <w:r w:rsidR="008C7E76" w:rsidRPr="006C7F9B">
              <w:rPr>
                <w:rFonts w:ascii="Arial" w:eastAsia="Arial" w:hAnsi="Arial" w:cs="Arial"/>
              </w:rPr>
              <w:t>későbbi elemzés céljából.</w:t>
            </w:r>
          </w:p>
        </w:tc>
        <w:tc>
          <w:tcPr>
            <w:tcW w:w="1152" w:type="pct"/>
          </w:tcPr>
          <w:p w14:paraId="483AA4E9" w14:textId="30EE97ED" w:rsidR="005567DC" w:rsidRPr="006C7F9B" w:rsidRDefault="005567D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BLU TACK (gyurmaragasztó)</w:t>
            </w:r>
            <w:r w:rsidR="00FE5EEB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cellux</w:t>
            </w:r>
            <w:r w:rsidR="00FE5EEB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rajzszög, A3 papír, filctoll</w:t>
            </w:r>
          </w:p>
          <w:p w14:paraId="36154AF7" w14:textId="483DF8C6" w:rsidR="005567DC" w:rsidRPr="006C7F9B" w:rsidRDefault="00AB311D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Tanári laptop</w:t>
            </w:r>
            <w:r w:rsidR="00452F60">
              <w:rPr>
                <w:rFonts w:ascii="Arial" w:hAnsi="Arial" w:cs="Arial"/>
              </w:rPr>
              <w:t>,</w:t>
            </w:r>
            <w:r w:rsidRPr="006C7F9B">
              <w:rPr>
                <w:rFonts w:ascii="Arial" w:hAnsi="Arial" w:cs="Arial"/>
              </w:rPr>
              <w:t xml:space="preserve"> projektor és vetítővászon/interaktív panel</w:t>
            </w:r>
          </w:p>
        </w:tc>
      </w:tr>
      <w:tr w:rsidR="006C7F9B" w:rsidRPr="006C7F9B" w14:paraId="2FE62231" w14:textId="77777777" w:rsidTr="00B01341">
        <w:trPr>
          <w:cantSplit/>
          <w:jc w:val="center"/>
        </w:trPr>
        <w:tc>
          <w:tcPr>
            <w:tcW w:w="390" w:type="pct"/>
          </w:tcPr>
          <w:p w14:paraId="456D2C79" w14:textId="0C7D8DE3" w:rsidR="006F719F" w:rsidRPr="006C7F9B" w:rsidRDefault="006F719F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lastRenderedPageBreak/>
              <w:t>40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4</w:t>
            </w:r>
            <w:r w:rsidR="00044DD8" w:rsidRPr="006C7F9B">
              <w:rPr>
                <w:rFonts w:ascii="Arial" w:eastAsia="Arial" w:hAnsi="Arial" w:cs="Arial"/>
              </w:rPr>
              <w:t>3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68576E61" w14:textId="77777777" w:rsidR="006F719F" w:rsidRPr="00B01341" w:rsidRDefault="006F719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Értékelés</w:t>
            </w:r>
          </w:p>
          <w:p w14:paraId="582457D8" w14:textId="47B8FBA8" w:rsidR="008B5ACC" w:rsidRDefault="001006E2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Tekintsük át a tanóra tevékenységeit</w:t>
            </w:r>
            <w:r w:rsidR="008B5ACC">
              <w:rPr>
                <w:rFonts w:ascii="Arial" w:eastAsia="Arial" w:hAnsi="Arial" w:cs="Arial"/>
              </w:rPr>
              <w:t>!</w:t>
            </w:r>
            <w:r w:rsidR="006F719F" w:rsidRPr="006C7F9B">
              <w:rPr>
                <w:rFonts w:ascii="Arial" w:eastAsia="Arial" w:hAnsi="Arial" w:cs="Arial"/>
              </w:rPr>
              <w:t xml:space="preserve"> </w:t>
            </w:r>
          </w:p>
          <w:p w14:paraId="084FF3C1" w14:textId="75339D3E" w:rsidR="006F719F" w:rsidRPr="006C7F9B" w:rsidRDefault="006F719F" w:rsidP="00B01341">
            <w:pPr>
              <w:spacing w:after="120"/>
              <w:rPr>
                <w:rFonts w:ascii="Arial" w:eastAsia="Verdana" w:hAnsi="Arial" w:cs="Arial"/>
              </w:rPr>
            </w:pPr>
            <w:r w:rsidRPr="006C7F9B">
              <w:rPr>
                <w:rFonts w:ascii="Arial" w:eastAsia="Arial" w:hAnsi="Arial" w:cs="Arial"/>
              </w:rPr>
              <w:t>Ki</w:t>
            </w:r>
            <w:r w:rsidR="0048557A" w:rsidRPr="006C7F9B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 xml:space="preserve">hogy érezte magát az órán? Mit tanultunk ma? </w:t>
            </w:r>
          </w:p>
        </w:tc>
        <w:tc>
          <w:tcPr>
            <w:tcW w:w="1152" w:type="pct"/>
          </w:tcPr>
          <w:p w14:paraId="7E46E5C3" w14:textId="610F2078" w:rsidR="0048557A" w:rsidRPr="006C7F9B" w:rsidRDefault="0048557A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Értékelés, a tanultak ismétlése és az ismeretek elmélyítése</w:t>
            </w:r>
          </w:p>
        </w:tc>
        <w:tc>
          <w:tcPr>
            <w:tcW w:w="1152" w:type="pct"/>
          </w:tcPr>
          <w:p w14:paraId="00E961F4" w14:textId="164AF861" w:rsidR="006F719F" w:rsidRPr="006C7F9B" w:rsidRDefault="006F719F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Tanulói </w:t>
            </w:r>
            <w:r w:rsidRPr="006C7F9B">
              <w:rPr>
                <w:rFonts w:ascii="Arial" w:hAnsi="Arial" w:cs="Arial"/>
              </w:rPr>
              <w:t>ön</w:t>
            </w:r>
            <w:r w:rsidR="0048557A" w:rsidRPr="006C7F9B">
              <w:rPr>
                <w:rFonts w:ascii="Arial" w:hAnsi="Arial" w:cs="Arial"/>
              </w:rPr>
              <w:t xml:space="preserve">- és csoportos </w:t>
            </w:r>
            <w:r w:rsidRPr="006C7F9B">
              <w:rPr>
                <w:rFonts w:ascii="Arial" w:hAnsi="Arial" w:cs="Arial"/>
              </w:rPr>
              <w:t>értékelés segítő kérdések alapján.</w:t>
            </w:r>
          </w:p>
        </w:tc>
        <w:tc>
          <w:tcPr>
            <w:tcW w:w="1152" w:type="pct"/>
          </w:tcPr>
          <w:p w14:paraId="702B0151" w14:textId="734A054D" w:rsidR="00B15378" w:rsidRPr="006C7F9B" w:rsidRDefault="00B15378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hAnsi="Arial" w:cs="Arial"/>
              </w:rPr>
              <w:t xml:space="preserve">A tanórán korábban használt prezentációs anyagok és </w:t>
            </w:r>
            <w:r w:rsidRPr="006C7F9B">
              <w:rPr>
                <w:rFonts w:ascii="Arial" w:eastAsia="Arial" w:hAnsi="Arial" w:cs="Arial"/>
              </w:rPr>
              <w:t>BLU TACK (gyurmaragasztó)</w:t>
            </w:r>
            <w:r w:rsidR="00BA353C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cellux</w:t>
            </w:r>
            <w:r w:rsidR="00BA353C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rajzszög, A3 papír, filctoll</w:t>
            </w:r>
          </w:p>
          <w:p w14:paraId="145F87B7" w14:textId="79BA4837" w:rsidR="006F719F" w:rsidRPr="006C7F9B" w:rsidRDefault="00B15378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Tanári laptop</w:t>
            </w:r>
            <w:r w:rsidR="00BA353C">
              <w:rPr>
                <w:rFonts w:ascii="Arial" w:hAnsi="Arial" w:cs="Arial"/>
              </w:rPr>
              <w:t>,</w:t>
            </w:r>
            <w:r w:rsidRPr="006C7F9B">
              <w:rPr>
                <w:rFonts w:ascii="Arial" w:hAnsi="Arial" w:cs="Arial"/>
              </w:rPr>
              <w:t xml:space="preserve"> projektor és vetítővászon/interaktív panel</w:t>
            </w:r>
          </w:p>
        </w:tc>
      </w:tr>
      <w:tr w:rsidR="005859B4" w:rsidRPr="006C7F9B" w14:paraId="4BE61CE1" w14:textId="77777777" w:rsidTr="00B01341">
        <w:trPr>
          <w:cantSplit/>
          <w:jc w:val="center"/>
        </w:trPr>
        <w:tc>
          <w:tcPr>
            <w:tcW w:w="390" w:type="pct"/>
          </w:tcPr>
          <w:p w14:paraId="510643F5" w14:textId="7A715FE3" w:rsidR="005859B4" w:rsidRPr="006C7F9B" w:rsidRDefault="005859B4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44</w:t>
            </w:r>
            <w:r w:rsidR="008031EA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45</w:t>
            </w:r>
            <w:r w:rsidR="00752624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52" w:type="pct"/>
          </w:tcPr>
          <w:p w14:paraId="4CDF6279" w14:textId="77777777" w:rsidR="005859B4" w:rsidRPr="00B01341" w:rsidRDefault="005859B4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Házi feladat:</w:t>
            </w:r>
          </w:p>
          <w:p w14:paraId="30D1AAA1" w14:textId="2A479BE8" w:rsidR="005859B4" w:rsidRPr="00B01341" w:rsidRDefault="003C546F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</w:rPr>
              <w:t>O</w:t>
            </w:r>
            <w:r w:rsidR="005859B4" w:rsidRPr="00B01341">
              <w:rPr>
                <w:rFonts w:ascii="Arial" w:eastAsia="Arial" w:hAnsi="Arial" w:cs="Arial"/>
              </w:rPr>
              <w:t>tthon megbeszélni</w:t>
            </w:r>
            <w:r w:rsidRPr="00B01341">
              <w:rPr>
                <w:rFonts w:ascii="Arial" w:eastAsia="Arial" w:hAnsi="Arial" w:cs="Arial"/>
              </w:rPr>
              <w:t>,</w:t>
            </w:r>
            <w:r w:rsidR="005859B4" w:rsidRPr="00B01341">
              <w:rPr>
                <w:rFonts w:ascii="Arial" w:eastAsia="Arial" w:hAnsi="Arial" w:cs="Arial"/>
              </w:rPr>
              <w:t xml:space="preserve"> milyen házimunkák</w:t>
            </w:r>
            <w:r w:rsidR="00085A82" w:rsidRPr="00B01341">
              <w:rPr>
                <w:rFonts w:ascii="Arial" w:eastAsia="Arial" w:hAnsi="Arial" w:cs="Arial"/>
              </w:rPr>
              <w:t xml:space="preserve">, </w:t>
            </w:r>
            <w:r w:rsidR="005859B4" w:rsidRPr="00B01341">
              <w:rPr>
                <w:rFonts w:ascii="Arial" w:eastAsia="Arial" w:hAnsi="Arial" w:cs="Arial"/>
              </w:rPr>
              <w:t>feladatok vannak még az órán tanultakon kívül.</w:t>
            </w:r>
          </w:p>
          <w:p w14:paraId="7869E2BF" w14:textId="69BB9C69" w:rsidR="005859B4" w:rsidRPr="00B01341" w:rsidRDefault="005859B4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</w:rPr>
              <w:t xml:space="preserve">Válasszatok egy sportot, </w:t>
            </w:r>
            <w:r w:rsidR="00BC68B1" w:rsidRPr="00B01341">
              <w:rPr>
                <w:rFonts w:ascii="Arial" w:eastAsia="Arial" w:hAnsi="Arial" w:cs="Arial"/>
              </w:rPr>
              <w:t xml:space="preserve">amelyet </w:t>
            </w:r>
            <w:r w:rsidRPr="00B01341">
              <w:rPr>
                <w:rFonts w:ascii="Arial" w:eastAsia="Arial" w:hAnsi="Arial" w:cs="Arial"/>
              </w:rPr>
              <w:t>meg</w:t>
            </w:r>
            <w:r w:rsidR="00BC68B1" w:rsidRPr="00B01341">
              <w:rPr>
                <w:rFonts w:ascii="Arial" w:eastAsia="Arial" w:hAnsi="Arial" w:cs="Arial"/>
              </w:rPr>
              <w:t xml:space="preserve"> akartok tanulni </w:t>
            </w:r>
            <w:r w:rsidRPr="00B01341">
              <w:rPr>
                <w:rFonts w:ascii="Arial" w:eastAsia="Arial" w:hAnsi="Arial" w:cs="Arial"/>
              </w:rPr>
              <w:t>(</w:t>
            </w:r>
            <w:r w:rsidR="00BC68B1" w:rsidRPr="00B01341">
              <w:rPr>
                <w:rFonts w:ascii="Arial" w:eastAsia="Arial" w:hAnsi="Arial" w:cs="Arial"/>
              </w:rPr>
              <w:t xml:space="preserve">pl. </w:t>
            </w:r>
            <w:r w:rsidRPr="00B01341">
              <w:rPr>
                <w:rFonts w:ascii="Arial" w:eastAsia="Arial" w:hAnsi="Arial" w:cs="Arial"/>
              </w:rPr>
              <w:t xml:space="preserve">úszás, biciklizés), </w:t>
            </w:r>
            <w:r w:rsidR="00F63B28" w:rsidRPr="00B01341">
              <w:rPr>
                <w:rFonts w:ascii="Arial" w:eastAsia="Arial" w:hAnsi="Arial" w:cs="Arial"/>
              </w:rPr>
              <w:t xml:space="preserve">és </w:t>
            </w:r>
            <w:r w:rsidRPr="00B01341">
              <w:rPr>
                <w:rFonts w:ascii="Arial" w:eastAsia="Arial" w:hAnsi="Arial" w:cs="Arial"/>
              </w:rPr>
              <w:t>próbáljátok meg a tanulás folyamatát</w:t>
            </w:r>
            <w:r w:rsidR="003C546F" w:rsidRPr="00B01341">
              <w:rPr>
                <w:rFonts w:ascii="Arial" w:eastAsia="Arial" w:hAnsi="Arial" w:cs="Arial"/>
              </w:rPr>
              <w:t>, majd magát a sport</w:t>
            </w:r>
            <w:r w:rsidR="009E2E88" w:rsidRPr="00B01341">
              <w:rPr>
                <w:rFonts w:ascii="Arial" w:eastAsia="Arial" w:hAnsi="Arial" w:cs="Arial"/>
              </w:rPr>
              <w:t xml:space="preserve">tevékenységet </w:t>
            </w:r>
            <w:r w:rsidRPr="00B01341">
              <w:rPr>
                <w:rFonts w:ascii="Arial" w:eastAsia="Arial" w:hAnsi="Arial" w:cs="Arial"/>
              </w:rPr>
              <w:t>részfeladatokra bontani.</w:t>
            </w:r>
            <w:r w:rsidR="00780E73" w:rsidRPr="00B01341">
              <w:rPr>
                <w:rFonts w:ascii="Arial" w:eastAsia="Arial" w:hAnsi="Arial" w:cs="Arial"/>
              </w:rPr>
              <w:t xml:space="preserve"> Írjátok le </w:t>
            </w:r>
            <w:r w:rsidR="009C6C64" w:rsidRPr="00B01341">
              <w:rPr>
                <w:rFonts w:ascii="Arial" w:eastAsia="Arial" w:hAnsi="Arial" w:cs="Arial"/>
              </w:rPr>
              <w:t>vagy raj</w:t>
            </w:r>
            <w:r w:rsidR="006C5EC2" w:rsidRPr="00B01341">
              <w:rPr>
                <w:rFonts w:ascii="Arial" w:eastAsia="Arial" w:hAnsi="Arial" w:cs="Arial"/>
              </w:rPr>
              <w:t xml:space="preserve">zoljátok le </w:t>
            </w:r>
            <w:r w:rsidR="00780E73" w:rsidRPr="00B01341">
              <w:rPr>
                <w:rFonts w:ascii="Arial" w:eastAsia="Arial" w:hAnsi="Arial" w:cs="Arial"/>
              </w:rPr>
              <w:t>a lépéseket</w:t>
            </w:r>
            <w:r w:rsidR="006C5EC2" w:rsidRPr="00B01341">
              <w:rPr>
                <w:rFonts w:ascii="Arial" w:eastAsia="Arial" w:hAnsi="Arial" w:cs="Arial"/>
              </w:rPr>
              <w:t xml:space="preserve"> a</w:t>
            </w:r>
            <w:r w:rsidR="00780E73" w:rsidRPr="00B01341">
              <w:rPr>
                <w:rFonts w:ascii="Arial" w:eastAsia="Arial" w:hAnsi="Arial" w:cs="Arial"/>
              </w:rPr>
              <w:t xml:space="preserve"> </w:t>
            </w:r>
            <w:r w:rsidR="006C5EC2" w:rsidRPr="00B01341">
              <w:rPr>
                <w:rFonts w:ascii="Arial" w:eastAsia="Arial" w:hAnsi="Arial" w:cs="Arial"/>
              </w:rPr>
              <w:t>f</w:t>
            </w:r>
            <w:r w:rsidRPr="00B01341">
              <w:rPr>
                <w:rFonts w:ascii="Arial" w:eastAsia="Arial" w:hAnsi="Arial" w:cs="Arial"/>
              </w:rPr>
              <w:t>üzetbe</w:t>
            </w:r>
            <w:r w:rsidR="009E2E88" w:rsidRPr="00B01341">
              <w:rPr>
                <w:rFonts w:ascii="Arial" w:eastAsia="Arial" w:hAnsi="Arial" w:cs="Arial"/>
              </w:rPr>
              <w:t xml:space="preserve"> </w:t>
            </w:r>
            <w:r w:rsidR="006C5EC2" w:rsidRPr="00B01341">
              <w:rPr>
                <w:rFonts w:ascii="Arial" w:eastAsia="Arial" w:hAnsi="Arial" w:cs="Arial"/>
              </w:rPr>
              <w:t>(</w:t>
            </w:r>
            <w:r w:rsidR="009E2E88" w:rsidRPr="00B01341">
              <w:rPr>
                <w:rFonts w:ascii="Arial" w:eastAsia="Arial" w:hAnsi="Arial" w:cs="Arial"/>
              </w:rPr>
              <w:t xml:space="preserve">vagy </w:t>
            </w:r>
            <w:r w:rsidR="006C5EC2" w:rsidRPr="00B01341">
              <w:rPr>
                <w:rFonts w:ascii="Arial" w:eastAsia="Arial" w:hAnsi="Arial" w:cs="Arial"/>
              </w:rPr>
              <w:t xml:space="preserve">valamilyen </w:t>
            </w:r>
            <w:r w:rsidR="009E2E88" w:rsidRPr="00B01341">
              <w:rPr>
                <w:rFonts w:ascii="Arial" w:eastAsia="Arial" w:hAnsi="Arial" w:cs="Arial"/>
              </w:rPr>
              <w:t xml:space="preserve">digitális </w:t>
            </w:r>
            <w:r w:rsidR="006C5EC2" w:rsidRPr="00B01341">
              <w:rPr>
                <w:rFonts w:ascii="Arial" w:eastAsia="Arial" w:hAnsi="Arial" w:cs="Arial"/>
              </w:rPr>
              <w:t>fel</w:t>
            </w:r>
            <w:r w:rsidR="00A63190" w:rsidRPr="00B01341">
              <w:rPr>
                <w:rFonts w:ascii="Arial" w:eastAsia="Arial" w:hAnsi="Arial" w:cs="Arial"/>
              </w:rPr>
              <w:t>ületre)</w:t>
            </w:r>
            <w:r w:rsidR="009E2E88" w:rsidRPr="00B01341">
              <w:rPr>
                <w:rFonts w:ascii="Arial" w:eastAsia="Arial" w:hAnsi="Arial" w:cs="Arial"/>
              </w:rPr>
              <w:t>!</w:t>
            </w:r>
          </w:p>
        </w:tc>
        <w:tc>
          <w:tcPr>
            <w:tcW w:w="1152" w:type="pct"/>
          </w:tcPr>
          <w:p w14:paraId="112CA3F0" w14:textId="76C92459" w:rsidR="005859B4" w:rsidRPr="006C7F9B" w:rsidRDefault="005859B4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Tanultak rögzítése</w:t>
            </w:r>
          </w:p>
        </w:tc>
        <w:tc>
          <w:tcPr>
            <w:tcW w:w="1152" w:type="pct"/>
          </w:tcPr>
          <w:p w14:paraId="7899ED0D" w14:textId="77777777" w:rsidR="005859B4" w:rsidRPr="006C7F9B" w:rsidRDefault="005859B4" w:rsidP="00B0134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2" w:type="pct"/>
          </w:tcPr>
          <w:p w14:paraId="4427F4C6" w14:textId="58130DCA" w:rsidR="005859B4" w:rsidRPr="006C7F9B" w:rsidRDefault="003A6186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Lehetőség van</w:t>
            </w:r>
            <w:r w:rsidR="009C3B9C" w:rsidRPr="006C7F9B">
              <w:rPr>
                <w:rFonts w:ascii="Arial" w:hAnsi="Arial" w:cs="Arial"/>
              </w:rPr>
              <w:t xml:space="preserve"> a s</w:t>
            </w:r>
            <w:r w:rsidR="005859B4" w:rsidRPr="006C7F9B">
              <w:rPr>
                <w:rFonts w:ascii="Arial" w:hAnsi="Arial" w:cs="Arial"/>
              </w:rPr>
              <w:t>zülők bevonás</w:t>
            </w:r>
            <w:r w:rsidR="009C3B9C" w:rsidRPr="006C7F9B">
              <w:rPr>
                <w:rFonts w:ascii="Arial" w:hAnsi="Arial" w:cs="Arial"/>
              </w:rPr>
              <w:t>ára</w:t>
            </w:r>
            <w:r w:rsidR="005859B4" w:rsidRPr="006C7F9B">
              <w:rPr>
                <w:rFonts w:ascii="Arial" w:hAnsi="Arial" w:cs="Arial"/>
              </w:rPr>
              <w:t xml:space="preserve"> a házi feladat elvégzésébe</w:t>
            </w:r>
            <w:r w:rsidR="009C3B9C" w:rsidRPr="006C7F9B">
              <w:rPr>
                <w:rFonts w:ascii="Arial" w:hAnsi="Arial" w:cs="Arial"/>
              </w:rPr>
              <w:t>n.</w:t>
            </w:r>
          </w:p>
        </w:tc>
      </w:tr>
    </w:tbl>
    <w:p w14:paraId="69564E8C" w14:textId="77777777" w:rsidR="00A30D9E" w:rsidRPr="006C7F9B" w:rsidRDefault="00A30D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2B08D3A" w14:textId="33D5591B" w:rsidR="005B51DA" w:rsidRPr="006C7F9B" w:rsidRDefault="005B51DA" w:rsidP="00D17685">
      <w:pPr>
        <w:pStyle w:val="Cm"/>
        <w:pageBreakBefore/>
        <w:tabs>
          <w:tab w:val="left" w:pos="2540"/>
          <w:tab w:val="center" w:pos="7002"/>
        </w:tabs>
        <w:spacing w:before="0" w:after="0" w:line="360" w:lineRule="auto"/>
        <w:jc w:val="center"/>
        <w:rPr>
          <w:rFonts w:ascii="Arial" w:hAnsi="Arial" w:cs="Arial"/>
          <w:sz w:val="40"/>
          <w:szCs w:val="40"/>
        </w:rPr>
      </w:pPr>
      <w:r w:rsidRPr="006C7F9B">
        <w:rPr>
          <w:rFonts w:ascii="Arial" w:hAnsi="Arial" w:cs="Arial"/>
          <w:sz w:val="40"/>
          <w:szCs w:val="40"/>
        </w:rPr>
        <w:lastRenderedPageBreak/>
        <w:t>Óraterv 2/2</w:t>
      </w:r>
    </w:p>
    <w:tbl>
      <w:tblPr>
        <w:tblW w:w="5000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98"/>
        <w:gridCol w:w="3338"/>
        <w:gridCol w:w="3338"/>
        <w:gridCol w:w="3338"/>
        <w:gridCol w:w="3338"/>
      </w:tblGrid>
      <w:tr w:rsidR="006C7F9B" w:rsidRPr="006C7F9B" w14:paraId="61C3487A" w14:textId="77777777" w:rsidTr="00B01341">
        <w:trPr>
          <w:tblHeader/>
          <w:jc w:val="center"/>
        </w:trPr>
        <w:tc>
          <w:tcPr>
            <w:tcW w:w="412" w:type="pct"/>
            <w:shd w:val="clear" w:color="auto" w:fill="BFBFBF" w:themeFill="background1" w:themeFillShade="BF"/>
            <w:hideMark/>
          </w:tcPr>
          <w:p w14:paraId="3C889038" w14:textId="5ADE8CED" w:rsidR="00317E3A" w:rsidRPr="006C7F9B" w:rsidRDefault="00317E3A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Időkeret</w:t>
            </w:r>
            <w:r w:rsidR="00A63190">
              <w:rPr>
                <w:rFonts w:ascii="Arial" w:hAnsi="Arial" w:cs="Arial"/>
                <w:b/>
                <w:bCs/>
              </w:rPr>
              <w:t xml:space="preserve"> </w:t>
            </w:r>
            <w:r w:rsidR="00A52A63" w:rsidRPr="006C7F9B">
              <w:rPr>
                <w:rFonts w:ascii="Arial" w:hAnsi="Arial" w:cs="Arial"/>
                <w:b/>
                <w:bCs/>
              </w:rPr>
              <w:t>(perc)</w:t>
            </w:r>
          </w:p>
        </w:tc>
        <w:tc>
          <w:tcPr>
            <w:tcW w:w="1147" w:type="pct"/>
            <w:shd w:val="clear" w:color="auto" w:fill="BFBFBF" w:themeFill="background1" w:themeFillShade="BF"/>
            <w:hideMark/>
          </w:tcPr>
          <w:p w14:paraId="5E119453" w14:textId="77777777" w:rsidR="00317E3A" w:rsidRPr="006C7F9B" w:rsidRDefault="00317E3A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Tevékenység leírása</w:t>
            </w:r>
          </w:p>
        </w:tc>
        <w:tc>
          <w:tcPr>
            <w:tcW w:w="1147" w:type="pct"/>
            <w:shd w:val="clear" w:color="auto" w:fill="BFBFBF" w:themeFill="background1" w:themeFillShade="BF"/>
          </w:tcPr>
          <w:p w14:paraId="63742824" w14:textId="77777777" w:rsidR="00317E3A" w:rsidRPr="006C7F9B" w:rsidRDefault="00317E3A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Tevékenység célja</w:t>
            </w:r>
          </w:p>
        </w:tc>
        <w:tc>
          <w:tcPr>
            <w:tcW w:w="1147" w:type="pct"/>
            <w:shd w:val="clear" w:color="auto" w:fill="BFBFBF" w:themeFill="background1" w:themeFillShade="BF"/>
            <w:hideMark/>
          </w:tcPr>
          <w:p w14:paraId="7A34CDCF" w14:textId="77777777" w:rsidR="00317E3A" w:rsidRPr="006C7F9B" w:rsidRDefault="00317E3A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Munkaformák/módszerek</w:t>
            </w:r>
          </w:p>
        </w:tc>
        <w:tc>
          <w:tcPr>
            <w:tcW w:w="1147" w:type="pct"/>
            <w:shd w:val="clear" w:color="auto" w:fill="BFBFBF" w:themeFill="background1" w:themeFillShade="BF"/>
            <w:hideMark/>
          </w:tcPr>
          <w:p w14:paraId="56C86B25" w14:textId="77777777" w:rsidR="00317E3A" w:rsidRPr="006C7F9B" w:rsidRDefault="00317E3A" w:rsidP="00B0134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C7F9B">
              <w:rPr>
                <w:rFonts w:ascii="Arial" w:hAnsi="Arial" w:cs="Arial"/>
                <w:b/>
                <w:bCs/>
              </w:rPr>
              <w:t>Eszközök, segédanyagok, mellékletek</w:t>
            </w:r>
          </w:p>
        </w:tc>
      </w:tr>
      <w:tr w:rsidR="006C7F9B" w:rsidRPr="006C7F9B" w14:paraId="25513BEE" w14:textId="77777777" w:rsidTr="00B01341">
        <w:trPr>
          <w:jc w:val="center"/>
        </w:trPr>
        <w:tc>
          <w:tcPr>
            <w:tcW w:w="412" w:type="pct"/>
          </w:tcPr>
          <w:p w14:paraId="1BC04897" w14:textId="26D14866" w:rsidR="00200C57" w:rsidRPr="006C7F9B" w:rsidRDefault="00200C57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0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5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15F3FA81" w14:textId="77777777" w:rsidR="00DE3B53" w:rsidRDefault="0080560A" w:rsidP="00C3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Bevezetés</w:t>
            </w:r>
            <w:r w:rsidRPr="006C7F9B">
              <w:rPr>
                <w:rFonts w:ascii="Arial" w:eastAsia="Arial" w:hAnsi="Arial" w:cs="Arial"/>
              </w:rPr>
              <w:t xml:space="preserve"> </w:t>
            </w:r>
          </w:p>
          <w:p w14:paraId="3198200C" w14:textId="45D344E6" w:rsidR="00DE3B53" w:rsidRDefault="00DE3B53" w:rsidP="00C3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80560A" w:rsidRPr="006C7F9B">
              <w:rPr>
                <w:rFonts w:ascii="Arial" w:eastAsia="Arial" w:hAnsi="Arial" w:cs="Arial"/>
              </w:rPr>
              <w:t xml:space="preserve"> </w:t>
            </w:r>
            <w:r w:rsidR="00200C57" w:rsidRPr="006C7F9B">
              <w:rPr>
                <w:rFonts w:ascii="Arial" w:eastAsia="Arial" w:hAnsi="Arial" w:cs="Arial"/>
              </w:rPr>
              <w:t xml:space="preserve">házi feladat megbeszélése. </w:t>
            </w:r>
          </w:p>
          <w:p w14:paraId="7028F9E5" w14:textId="55070F35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Ki milyen további példákat talált</w:t>
            </w:r>
            <w:r w:rsidR="00DE3B53">
              <w:rPr>
                <w:rFonts w:ascii="Arial" w:eastAsia="Arial" w:hAnsi="Arial" w:cs="Arial"/>
              </w:rPr>
              <w:t>?</w:t>
            </w:r>
          </w:p>
          <w:p w14:paraId="3AAD7B48" w14:textId="0ADF546D" w:rsidR="00200C57" w:rsidRPr="006C7F9B" w:rsidRDefault="00200C57" w:rsidP="00B01341">
            <w:pPr>
              <w:spacing w:after="120"/>
              <w:rPr>
                <w:rFonts w:ascii="Arial" w:eastAsia="Verdana" w:hAnsi="Arial" w:cs="Arial"/>
              </w:rPr>
            </w:pPr>
            <w:r w:rsidRPr="006C7F9B">
              <w:rPr>
                <w:rFonts w:ascii="Arial" w:eastAsia="Arial" w:hAnsi="Arial" w:cs="Arial"/>
              </w:rPr>
              <w:t>1-1 diák elmeséli a saját felfedezéseit</w:t>
            </w:r>
            <w:r w:rsidR="00DE3B53">
              <w:rPr>
                <w:rFonts w:ascii="Arial" w:eastAsia="Arial" w:hAnsi="Arial" w:cs="Arial"/>
              </w:rPr>
              <w:t>. F</w:t>
            </w:r>
            <w:r w:rsidRPr="006C7F9B">
              <w:rPr>
                <w:rFonts w:ascii="Arial" w:eastAsia="Arial" w:hAnsi="Arial" w:cs="Arial"/>
              </w:rPr>
              <w:t>üzetek, rajzok</w:t>
            </w:r>
            <w:r w:rsidR="001725AB" w:rsidRPr="006C7F9B">
              <w:rPr>
                <w:rFonts w:ascii="Arial" w:eastAsia="Arial" w:hAnsi="Arial" w:cs="Arial"/>
              </w:rPr>
              <w:t xml:space="preserve">, digitális eszközökkel készített produktumok </w:t>
            </w:r>
            <w:r w:rsidRPr="006C7F9B">
              <w:rPr>
                <w:rFonts w:ascii="Arial" w:eastAsia="Arial" w:hAnsi="Arial" w:cs="Arial"/>
              </w:rPr>
              <w:t xml:space="preserve">megtekintése. </w:t>
            </w:r>
          </w:p>
        </w:tc>
        <w:tc>
          <w:tcPr>
            <w:tcW w:w="1147" w:type="pct"/>
          </w:tcPr>
          <w:p w14:paraId="2C5F5C5D" w14:textId="47ACF17D" w:rsidR="00200C57" w:rsidRPr="006C7F9B" w:rsidRDefault="0080560A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É</w:t>
            </w:r>
            <w:r w:rsidR="00200C57" w:rsidRPr="006C7F9B">
              <w:rPr>
                <w:rFonts w:ascii="Arial" w:eastAsia="Arial" w:hAnsi="Arial" w:cs="Arial"/>
              </w:rPr>
              <w:t>rtékelés, motiválás</w:t>
            </w:r>
          </w:p>
        </w:tc>
        <w:tc>
          <w:tcPr>
            <w:tcW w:w="1147" w:type="pct"/>
          </w:tcPr>
          <w:p w14:paraId="61672224" w14:textId="7905C4EB" w:rsidR="00200C57" w:rsidRPr="006C7F9B" w:rsidRDefault="00200C57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Tanulói prezentáció</w:t>
            </w:r>
            <w:r w:rsidR="000115D9" w:rsidRPr="006C7F9B">
              <w:rPr>
                <w:rFonts w:ascii="Arial" w:eastAsia="Arial" w:hAnsi="Arial" w:cs="Arial"/>
              </w:rPr>
              <w:t xml:space="preserve"> megtekintése</w:t>
            </w:r>
            <w:r w:rsidRPr="006C7F9B">
              <w:rPr>
                <w:rFonts w:ascii="Arial" w:eastAsia="Arial" w:hAnsi="Arial" w:cs="Arial"/>
              </w:rPr>
              <w:t>, közös beszélgetés</w:t>
            </w:r>
            <w:r w:rsidR="000115D9" w:rsidRPr="006C7F9B">
              <w:rPr>
                <w:rFonts w:ascii="Arial" w:eastAsia="Arial" w:hAnsi="Arial" w:cs="Arial"/>
              </w:rPr>
              <w:t>, tanári, ön- és csoportos értékelés</w:t>
            </w:r>
          </w:p>
        </w:tc>
        <w:tc>
          <w:tcPr>
            <w:tcW w:w="1147" w:type="pct"/>
          </w:tcPr>
          <w:p w14:paraId="2EDD3E32" w14:textId="18CC5C41" w:rsidR="00221723" w:rsidRPr="006C7F9B" w:rsidRDefault="00221723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BLU TACK (gyurmaragasztó)</w:t>
            </w:r>
            <w:r w:rsidR="00446673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cellux</w:t>
            </w:r>
            <w:r w:rsidR="00446673">
              <w:rPr>
                <w:rFonts w:ascii="Arial" w:eastAsia="Arial" w:hAnsi="Arial" w:cs="Arial"/>
              </w:rPr>
              <w:t xml:space="preserve">, </w:t>
            </w:r>
            <w:r w:rsidRPr="006C7F9B">
              <w:rPr>
                <w:rFonts w:ascii="Arial" w:eastAsia="Arial" w:hAnsi="Arial" w:cs="Arial"/>
              </w:rPr>
              <w:t>rajzszög, A3 papír, filctoll</w:t>
            </w:r>
          </w:p>
          <w:p w14:paraId="4C95AE6C" w14:textId="78A7D65B" w:rsidR="00200C57" w:rsidRPr="006C7F9B" w:rsidRDefault="00221723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Digitális produktumok esetén prezentációhoz laptop, projektor vagy interaktív tábla</w:t>
            </w:r>
          </w:p>
        </w:tc>
      </w:tr>
      <w:tr w:rsidR="006C7F9B" w:rsidRPr="006C7F9B" w14:paraId="6805EE65" w14:textId="77777777" w:rsidTr="00B01341">
        <w:trPr>
          <w:jc w:val="center"/>
        </w:trPr>
        <w:tc>
          <w:tcPr>
            <w:tcW w:w="412" w:type="pct"/>
          </w:tcPr>
          <w:p w14:paraId="3874D302" w14:textId="72FBF357" w:rsidR="00200C57" w:rsidRPr="006C7F9B" w:rsidRDefault="00C578BD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6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="006501AB" w:rsidRPr="006C7F9B">
              <w:rPr>
                <w:rFonts w:ascii="Arial" w:eastAsia="Arial" w:hAnsi="Arial" w:cs="Arial"/>
              </w:rPr>
              <w:t>1</w:t>
            </w:r>
            <w:r w:rsidR="00200C57" w:rsidRPr="006C7F9B">
              <w:rPr>
                <w:rFonts w:ascii="Arial" w:eastAsia="Arial" w:hAnsi="Arial" w:cs="Arial"/>
              </w:rPr>
              <w:t>5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0F3133E9" w14:textId="66A8F888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Algoritmus fogalmának bevezetése</w:t>
            </w:r>
          </w:p>
          <w:p w14:paraId="74CFBA62" w14:textId="657676C9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Folyamatok optimaliz</w:t>
            </w:r>
            <w:r w:rsidR="00831D8C" w:rsidRPr="006C7F9B">
              <w:rPr>
                <w:rFonts w:ascii="Arial" w:eastAsia="Arial" w:hAnsi="Arial" w:cs="Arial"/>
              </w:rPr>
              <w:t>álá</w:t>
            </w:r>
            <w:r w:rsidRPr="006C7F9B">
              <w:rPr>
                <w:rFonts w:ascii="Arial" w:eastAsia="Arial" w:hAnsi="Arial" w:cs="Arial"/>
              </w:rPr>
              <w:t xml:space="preserve">sának </w:t>
            </w:r>
            <w:r w:rsidR="00446673" w:rsidRPr="006C7F9B">
              <w:rPr>
                <w:rFonts w:ascii="Arial" w:eastAsia="Arial" w:hAnsi="Arial" w:cs="Arial"/>
              </w:rPr>
              <w:t>lehet</w:t>
            </w:r>
            <w:r w:rsidR="00446673">
              <w:rPr>
                <w:rFonts w:ascii="Arial" w:eastAsia="Arial" w:hAnsi="Arial" w:cs="Arial"/>
              </w:rPr>
              <w:t>ő</w:t>
            </w:r>
            <w:r w:rsidR="00446673" w:rsidRPr="006C7F9B">
              <w:rPr>
                <w:rFonts w:ascii="Arial" w:eastAsia="Arial" w:hAnsi="Arial" w:cs="Arial"/>
              </w:rPr>
              <w:t>sége</w:t>
            </w:r>
            <w:r w:rsidR="00446673">
              <w:rPr>
                <w:rFonts w:ascii="Arial" w:eastAsia="Arial" w:hAnsi="Arial" w:cs="Arial"/>
              </w:rPr>
              <w:t xml:space="preserve">. </w:t>
            </w:r>
            <w:r w:rsidRPr="006C7F9B">
              <w:rPr>
                <w:rFonts w:ascii="Arial" w:eastAsia="Arial" w:hAnsi="Arial" w:cs="Arial"/>
              </w:rPr>
              <w:t>Az előző napi órai plakátok áttekintése</w:t>
            </w:r>
          </w:p>
        </w:tc>
        <w:tc>
          <w:tcPr>
            <w:tcW w:w="1147" w:type="pct"/>
          </w:tcPr>
          <w:p w14:paraId="7C992688" w14:textId="18ECA8AA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Ismétlés, előző órai események felelevenítése.</w:t>
            </w:r>
            <w:r w:rsidR="00AB7F19" w:rsidRPr="006C7F9B">
              <w:rPr>
                <w:rFonts w:ascii="Arial" w:eastAsia="Arial" w:hAnsi="Arial" w:cs="Arial"/>
              </w:rPr>
              <w:t xml:space="preserve"> A</w:t>
            </w:r>
            <w:r w:rsidR="002E0418" w:rsidRPr="006C7F9B">
              <w:rPr>
                <w:rFonts w:ascii="Arial" w:eastAsia="Arial" w:hAnsi="Arial" w:cs="Arial"/>
              </w:rPr>
              <w:t>l</w:t>
            </w:r>
            <w:r w:rsidR="00AB7F19" w:rsidRPr="006C7F9B">
              <w:rPr>
                <w:rFonts w:ascii="Arial" w:eastAsia="Arial" w:hAnsi="Arial" w:cs="Arial"/>
              </w:rPr>
              <w:t xml:space="preserve">goritmus fogalmának </w:t>
            </w:r>
            <w:r w:rsidR="002E0418" w:rsidRPr="006C7F9B">
              <w:rPr>
                <w:rFonts w:ascii="Arial" w:eastAsia="Arial" w:hAnsi="Arial" w:cs="Arial"/>
              </w:rPr>
              <w:t>definiálása</w:t>
            </w:r>
            <w:r w:rsidR="003B0B09" w:rsidRPr="006C7F9B">
              <w:rPr>
                <w:rFonts w:ascii="Arial" w:eastAsia="Arial" w:hAnsi="Arial" w:cs="Arial"/>
              </w:rPr>
              <w:t>, az új fogalmak megértése</w:t>
            </w:r>
          </w:p>
          <w:p w14:paraId="602E2674" w14:textId="2169E40E" w:rsidR="00200C57" w:rsidRPr="006C7F9B" w:rsidRDefault="00200C57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Felfedeztetés, általánosítás</w:t>
            </w:r>
          </w:p>
        </w:tc>
        <w:tc>
          <w:tcPr>
            <w:tcW w:w="1147" w:type="pct"/>
          </w:tcPr>
          <w:p w14:paraId="65861CDC" w14:textId="1D0B84F7" w:rsidR="00200C57" w:rsidRPr="006C7F9B" w:rsidRDefault="002F0C09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K</w:t>
            </w:r>
            <w:r w:rsidR="00200C57" w:rsidRPr="006C7F9B">
              <w:rPr>
                <w:rFonts w:ascii="Arial" w:eastAsia="Arial" w:hAnsi="Arial" w:cs="Arial"/>
              </w:rPr>
              <w:t>özös beszélgetés</w:t>
            </w:r>
            <w:r w:rsidRPr="006C7F9B">
              <w:rPr>
                <w:rFonts w:ascii="Arial" w:eastAsia="Arial" w:hAnsi="Arial" w:cs="Arial"/>
              </w:rPr>
              <w:t>, tanári előadás</w:t>
            </w:r>
          </w:p>
        </w:tc>
        <w:tc>
          <w:tcPr>
            <w:tcW w:w="1147" w:type="pct"/>
          </w:tcPr>
          <w:p w14:paraId="78AEE6CB" w14:textId="78924490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Tanári prezentáció</w:t>
            </w:r>
          </w:p>
          <w:p w14:paraId="1E5D31F7" w14:textId="0CB7F49C" w:rsidR="002E0418" w:rsidRPr="00B01341" w:rsidRDefault="00CC2F15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2</w:t>
            </w:r>
            <w:r w:rsidR="00446673" w:rsidRPr="00B01341">
              <w:rPr>
                <w:rFonts w:ascii="Arial" w:eastAsia="Arial" w:hAnsi="Arial" w:cs="Arial"/>
                <w:i/>
                <w:iCs/>
              </w:rPr>
              <w:t>. m</w:t>
            </w:r>
            <w:r w:rsidR="002E0418" w:rsidRPr="00B01341">
              <w:rPr>
                <w:rFonts w:ascii="Arial" w:eastAsia="Arial" w:hAnsi="Arial" w:cs="Arial"/>
                <w:i/>
                <w:iCs/>
              </w:rPr>
              <w:t>elléklet</w:t>
            </w:r>
            <w:r w:rsidR="000C1E6A">
              <w:rPr>
                <w:rFonts w:ascii="Arial" w:eastAsia="Arial" w:hAnsi="Arial" w:cs="Arial"/>
                <w:i/>
                <w:iCs/>
              </w:rPr>
              <w:t>: Az algoritmus fogalma</w:t>
            </w:r>
          </w:p>
          <w:p w14:paraId="0273DF3E" w14:textId="3F4D1A11" w:rsidR="00200C57" w:rsidRPr="006C7F9B" w:rsidRDefault="002E0418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Előző órai plakátok</w:t>
            </w:r>
          </w:p>
          <w:p w14:paraId="650E1343" w14:textId="082FB441" w:rsidR="00200C57" w:rsidRPr="006C7F9B" w:rsidRDefault="00AB3D0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hAnsi="Arial" w:cs="Arial"/>
              </w:rPr>
              <w:t>Tanári laptop</w:t>
            </w:r>
            <w:r w:rsidR="00446673">
              <w:rPr>
                <w:rFonts w:ascii="Arial" w:hAnsi="Arial" w:cs="Arial"/>
              </w:rPr>
              <w:t>,</w:t>
            </w:r>
            <w:r w:rsidRPr="006C7F9B">
              <w:rPr>
                <w:rFonts w:ascii="Arial" w:hAnsi="Arial" w:cs="Arial"/>
              </w:rPr>
              <w:t xml:space="preserve"> projektor és vetítővászon/interaktív panel</w:t>
            </w:r>
          </w:p>
        </w:tc>
      </w:tr>
      <w:tr w:rsidR="006C7F9B" w:rsidRPr="006C7F9B" w14:paraId="73AB7517" w14:textId="77777777" w:rsidTr="00B01341">
        <w:trPr>
          <w:jc w:val="center"/>
        </w:trPr>
        <w:tc>
          <w:tcPr>
            <w:tcW w:w="412" w:type="pct"/>
          </w:tcPr>
          <w:p w14:paraId="31DA035A" w14:textId="2922E234" w:rsidR="00943579" w:rsidRPr="006C7F9B" w:rsidRDefault="006501AB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16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25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28E406A6" w14:textId="2C335DDD" w:rsidR="006501AB" w:rsidRPr="006C7F9B" w:rsidRDefault="006501AB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Az előző órai két sorba</w:t>
            </w:r>
            <w:r w:rsidR="00002236" w:rsidRPr="006C7F9B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>rendezés esetén melyiknél volt kevesebb lépés? Miért?</w:t>
            </w:r>
          </w:p>
          <w:p w14:paraId="7E7DA940" w14:textId="2ACB39CD" w:rsidR="006501AB" w:rsidRPr="006C7F9B" w:rsidRDefault="006501AB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 xml:space="preserve">Lehetséges-e </w:t>
            </w:r>
            <w:r w:rsidR="003F70E1" w:rsidRPr="006C7F9B">
              <w:rPr>
                <w:rFonts w:ascii="Arial" w:eastAsia="Arial" w:hAnsi="Arial" w:cs="Arial"/>
              </w:rPr>
              <w:t xml:space="preserve">… </w:t>
            </w:r>
            <w:r w:rsidRPr="006C7F9B">
              <w:rPr>
                <w:rFonts w:ascii="Arial" w:eastAsia="Arial" w:hAnsi="Arial" w:cs="Arial"/>
              </w:rPr>
              <w:t>lépésből megcsinálni a sorba</w:t>
            </w:r>
            <w:r w:rsidR="00D2325E" w:rsidRPr="006C7F9B">
              <w:rPr>
                <w:rFonts w:ascii="Arial" w:eastAsia="Arial" w:hAnsi="Arial" w:cs="Arial"/>
              </w:rPr>
              <w:t xml:space="preserve"> </w:t>
            </w:r>
            <w:r w:rsidRPr="006C7F9B">
              <w:rPr>
                <w:rFonts w:ascii="Arial" w:eastAsia="Arial" w:hAnsi="Arial" w:cs="Arial"/>
              </w:rPr>
              <w:t>rendezést? Mire lenne szükség ahhoz, hogy egy csere elég legyen, hogy ABC</w:t>
            </w:r>
            <w:r w:rsidR="00CC2F15">
              <w:rPr>
                <w:rFonts w:ascii="Arial" w:eastAsia="Arial" w:hAnsi="Arial" w:cs="Arial"/>
              </w:rPr>
              <w:t>-</w:t>
            </w:r>
            <w:r w:rsidRPr="006C7F9B">
              <w:rPr>
                <w:rFonts w:ascii="Arial" w:eastAsia="Arial" w:hAnsi="Arial" w:cs="Arial"/>
              </w:rPr>
              <w:t>sorrendből nagyság szerinti sorrendbe rendezzük a diákokat?</w:t>
            </w:r>
          </w:p>
          <w:p w14:paraId="13BF7016" w14:textId="40F4DD80" w:rsidR="00943579" w:rsidRPr="006C7F9B" w:rsidRDefault="00514A1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A b</w:t>
            </w:r>
            <w:r w:rsidR="006501AB" w:rsidRPr="006C7F9B">
              <w:rPr>
                <w:rFonts w:ascii="Arial" w:eastAsia="Arial" w:hAnsi="Arial" w:cs="Arial"/>
              </w:rPr>
              <w:t>uborék algoritmus megfogalmazása</w:t>
            </w:r>
          </w:p>
        </w:tc>
        <w:tc>
          <w:tcPr>
            <w:tcW w:w="1147" w:type="pct"/>
          </w:tcPr>
          <w:p w14:paraId="0B3350D2" w14:textId="51753088" w:rsidR="00943579" w:rsidRPr="006C7F9B" w:rsidRDefault="00514A1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A s</w:t>
            </w:r>
            <w:r w:rsidR="003F70E1" w:rsidRPr="006C7F9B">
              <w:rPr>
                <w:rFonts w:ascii="Arial" w:eastAsia="Arial" w:hAnsi="Arial" w:cs="Arial"/>
              </w:rPr>
              <w:t>orba</w:t>
            </w:r>
            <w:r w:rsidR="00002236" w:rsidRPr="006C7F9B">
              <w:rPr>
                <w:rFonts w:ascii="Arial" w:eastAsia="Arial" w:hAnsi="Arial" w:cs="Arial"/>
              </w:rPr>
              <w:t xml:space="preserve"> </w:t>
            </w:r>
            <w:r w:rsidR="003F70E1" w:rsidRPr="006C7F9B">
              <w:rPr>
                <w:rFonts w:ascii="Arial" w:eastAsia="Arial" w:hAnsi="Arial" w:cs="Arial"/>
              </w:rPr>
              <w:t xml:space="preserve">rendezés optimalizálása, olyan esetek megfogalmazása, amik esetén az </w:t>
            </w:r>
            <w:r w:rsidR="00FC25C5" w:rsidRPr="006C7F9B">
              <w:rPr>
                <w:rFonts w:ascii="Arial" w:eastAsia="Arial" w:hAnsi="Arial" w:cs="Arial"/>
              </w:rPr>
              <w:t>ABC</w:t>
            </w:r>
            <w:r w:rsidR="00CC2F15">
              <w:rPr>
                <w:rFonts w:ascii="Arial" w:eastAsia="Arial" w:hAnsi="Arial" w:cs="Arial"/>
              </w:rPr>
              <w:t>-</w:t>
            </w:r>
            <w:r w:rsidR="003F70E1" w:rsidRPr="006C7F9B">
              <w:rPr>
                <w:rFonts w:ascii="Arial" w:eastAsia="Arial" w:hAnsi="Arial" w:cs="Arial"/>
              </w:rPr>
              <w:t>sorrend és a magasság szerinti sorrend közel ugyanaz.</w:t>
            </w:r>
          </w:p>
          <w:p w14:paraId="323BAE0C" w14:textId="2A5E2710" w:rsidR="00720A91" w:rsidRPr="006C7F9B" w:rsidRDefault="00720A91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Ideális algoritmus keresése</w:t>
            </w:r>
          </w:p>
        </w:tc>
        <w:tc>
          <w:tcPr>
            <w:tcW w:w="1147" w:type="pct"/>
          </w:tcPr>
          <w:p w14:paraId="3690C2B9" w14:textId="40E15E84" w:rsidR="00943579" w:rsidRPr="006C7F9B" w:rsidRDefault="00255261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Beszélgetés, tanári rávezetés</w:t>
            </w:r>
          </w:p>
        </w:tc>
        <w:tc>
          <w:tcPr>
            <w:tcW w:w="1147" w:type="pct"/>
          </w:tcPr>
          <w:p w14:paraId="33F4C2E6" w14:textId="77777777" w:rsidR="00943579" w:rsidRPr="006C7F9B" w:rsidRDefault="00255261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Tábla, szemléltetés</w:t>
            </w:r>
          </w:p>
          <w:p w14:paraId="0FA390D8" w14:textId="17D3C10D" w:rsidR="00831D8C" w:rsidRPr="006C7F9B" w:rsidRDefault="00831D8C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hAnsi="Arial" w:cs="Arial"/>
              </w:rPr>
              <w:t>Tanári laptop</w:t>
            </w:r>
            <w:r w:rsidR="00CC2F15">
              <w:rPr>
                <w:rFonts w:ascii="Arial" w:hAnsi="Arial" w:cs="Arial"/>
              </w:rPr>
              <w:t>,</w:t>
            </w:r>
            <w:r w:rsidRPr="006C7F9B">
              <w:rPr>
                <w:rFonts w:ascii="Arial" w:hAnsi="Arial" w:cs="Arial"/>
              </w:rPr>
              <w:t xml:space="preserve"> projektor és vetítővászon/interaktív panel</w:t>
            </w:r>
          </w:p>
          <w:p w14:paraId="6A8B0E2B" w14:textId="363E4683" w:rsidR="00255261" w:rsidRPr="00B01341" w:rsidRDefault="00CC2F15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771C14">
              <w:rPr>
                <w:rFonts w:ascii="Arial" w:eastAsia="Arial" w:hAnsi="Arial" w:cs="Arial"/>
                <w:i/>
                <w:iCs/>
              </w:rPr>
              <w:t>3</w:t>
            </w:r>
            <w:r w:rsidRPr="00B01341">
              <w:rPr>
                <w:rFonts w:ascii="Arial" w:eastAsia="Arial" w:hAnsi="Arial" w:cs="Arial"/>
                <w:i/>
                <w:iCs/>
              </w:rPr>
              <w:t xml:space="preserve">. </w:t>
            </w:r>
            <w:r w:rsidR="00255261" w:rsidRPr="00B01341">
              <w:rPr>
                <w:rFonts w:ascii="Arial" w:eastAsia="Arial" w:hAnsi="Arial" w:cs="Arial"/>
                <w:i/>
                <w:iCs/>
              </w:rPr>
              <w:t>melléklet</w:t>
            </w:r>
            <w:r w:rsidR="00771C14" w:rsidRPr="00771C14">
              <w:rPr>
                <w:rFonts w:ascii="Arial" w:eastAsia="Arial" w:hAnsi="Arial" w:cs="Arial"/>
                <w:i/>
                <w:iCs/>
              </w:rPr>
              <w:t xml:space="preserve">: </w:t>
            </w:r>
            <w:r w:rsidR="00F562BB" w:rsidRPr="00B01341">
              <w:rPr>
                <w:rFonts w:ascii="Arial" w:eastAsia="Arial" w:hAnsi="Arial" w:cs="Arial"/>
                <w:i/>
                <w:iCs/>
              </w:rPr>
              <w:t>B</w:t>
            </w:r>
            <w:r w:rsidR="00255261" w:rsidRPr="00B01341">
              <w:rPr>
                <w:rFonts w:ascii="Arial" w:eastAsia="Arial" w:hAnsi="Arial" w:cs="Arial"/>
                <w:i/>
                <w:iCs/>
              </w:rPr>
              <w:t>uborékalgoritmus</w:t>
            </w:r>
          </w:p>
        </w:tc>
      </w:tr>
      <w:tr w:rsidR="006C7F9B" w:rsidRPr="006C7F9B" w14:paraId="38780855" w14:textId="77777777" w:rsidTr="00B01341">
        <w:trPr>
          <w:jc w:val="center"/>
        </w:trPr>
        <w:tc>
          <w:tcPr>
            <w:tcW w:w="412" w:type="pct"/>
          </w:tcPr>
          <w:p w14:paraId="46977899" w14:textId="0E23D01B" w:rsidR="00200C57" w:rsidRPr="006C7F9B" w:rsidRDefault="00200C57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lastRenderedPageBreak/>
              <w:t>26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35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3BFA729A" w14:textId="451E5097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Próbáljátok ki a buborékalgoritmust</w:t>
            </w:r>
            <w:r w:rsidR="008B71F3" w:rsidRPr="006C7F9B">
              <w:rPr>
                <w:rFonts w:ascii="Arial" w:eastAsia="Arial" w:hAnsi="Arial" w:cs="Arial"/>
              </w:rPr>
              <w:t xml:space="preserve">! </w:t>
            </w:r>
            <w:r w:rsidRPr="006C7F9B">
              <w:rPr>
                <w:rFonts w:ascii="Arial" w:eastAsia="Arial" w:hAnsi="Arial" w:cs="Arial"/>
              </w:rPr>
              <w:t xml:space="preserve">Új, önkéntes irányító kiválasztása, </w:t>
            </w:r>
            <w:r w:rsidR="00134006" w:rsidRPr="006C7F9B">
              <w:rPr>
                <w:rFonts w:ascii="Arial" w:eastAsia="Arial" w:hAnsi="Arial" w:cs="Arial"/>
              </w:rPr>
              <w:t xml:space="preserve">aki </w:t>
            </w:r>
            <w:r w:rsidRPr="006C7F9B">
              <w:rPr>
                <w:rFonts w:ascii="Arial" w:eastAsia="Arial" w:hAnsi="Arial" w:cs="Arial"/>
              </w:rPr>
              <w:t>megpróbálja követni az algoritmus lépéseit.</w:t>
            </w:r>
          </w:p>
        </w:tc>
        <w:tc>
          <w:tcPr>
            <w:tcW w:w="1147" w:type="pct"/>
          </w:tcPr>
          <w:p w14:paraId="120B62CD" w14:textId="6430EE32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Felfedeztetés, kipróbálás</w:t>
            </w:r>
            <w:r w:rsidR="00C578BD" w:rsidRPr="006C7F9B">
              <w:rPr>
                <w:rFonts w:ascii="Arial" w:eastAsia="Arial" w:hAnsi="Arial" w:cs="Arial"/>
              </w:rPr>
              <w:t>, elmélet átültetése a gyakorlatba</w:t>
            </w:r>
          </w:p>
        </w:tc>
        <w:tc>
          <w:tcPr>
            <w:tcW w:w="1147" w:type="pct"/>
          </w:tcPr>
          <w:p w14:paraId="59DA18AE" w14:textId="31C9FBFF" w:rsidR="00200C57" w:rsidRPr="006C7F9B" w:rsidRDefault="00134006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K</w:t>
            </w:r>
            <w:r w:rsidR="00200C57" w:rsidRPr="006C7F9B">
              <w:rPr>
                <w:rFonts w:ascii="Arial" w:eastAsia="Arial" w:hAnsi="Arial" w:cs="Arial"/>
              </w:rPr>
              <w:t>özös munka</w:t>
            </w:r>
            <w:r w:rsidRPr="006C7F9B">
              <w:rPr>
                <w:rFonts w:ascii="Arial" w:eastAsia="Arial" w:hAnsi="Arial" w:cs="Arial"/>
              </w:rPr>
              <w:t xml:space="preserve"> támogató tanári irányítással</w:t>
            </w:r>
          </w:p>
        </w:tc>
        <w:tc>
          <w:tcPr>
            <w:tcW w:w="1147" w:type="pct"/>
          </w:tcPr>
          <w:p w14:paraId="1EF1AC9F" w14:textId="77777777" w:rsidR="00200C57" w:rsidRPr="006C7F9B" w:rsidRDefault="00200C57" w:rsidP="00B01341">
            <w:pPr>
              <w:spacing w:after="120"/>
              <w:rPr>
                <w:rFonts w:ascii="Arial" w:hAnsi="Arial" w:cs="Arial"/>
              </w:rPr>
            </w:pPr>
          </w:p>
        </w:tc>
      </w:tr>
      <w:tr w:rsidR="006C7F9B" w:rsidRPr="006C7F9B" w14:paraId="31AD43E9" w14:textId="77777777" w:rsidTr="00B01341">
        <w:trPr>
          <w:jc w:val="center"/>
        </w:trPr>
        <w:tc>
          <w:tcPr>
            <w:tcW w:w="412" w:type="pct"/>
          </w:tcPr>
          <w:p w14:paraId="6FE48409" w14:textId="0EF35E59" w:rsidR="00200C57" w:rsidRPr="006C7F9B" w:rsidRDefault="00200C57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36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42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21035EE1" w14:textId="77777777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Értékelés:</w:t>
            </w:r>
            <w:r w:rsidRPr="006C7F9B">
              <w:rPr>
                <w:rFonts w:ascii="Arial" w:eastAsia="Arial" w:hAnsi="Arial" w:cs="Arial"/>
              </w:rPr>
              <w:t xml:space="preserve"> közös munka értékelése, tanultak áttekintése. </w:t>
            </w:r>
          </w:p>
          <w:p w14:paraId="2CAA4156" w14:textId="339FDC36" w:rsidR="00200C57" w:rsidRPr="006C7F9B" w:rsidRDefault="00200C57" w:rsidP="00B01341">
            <w:pPr>
              <w:spacing w:after="120"/>
              <w:rPr>
                <w:rFonts w:ascii="Arial" w:eastAsia="Verdana" w:hAnsi="Arial" w:cs="Arial"/>
              </w:rPr>
            </w:pPr>
            <w:r w:rsidRPr="006C7F9B">
              <w:rPr>
                <w:rFonts w:ascii="Arial" w:eastAsia="Arial" w:hAnsi="Arial" w:cs="Arial"/>
              </w:rPr>
              <w:t>Algoritmus hasznossága, optimalizálás fogalma, további lehetőségek megmutatása</w:t>
            </w:r>
          </w:p>
        </w:tc>
        <w:tc>
          <w:tcPr>
            <w:tcW w:w="1147" w:type="pct"/>
          </w:tcPr>
          <w:p w14:paraId="1A9941A8" w14:textId="74A9D603" w:rsidR="00200C57" w:rsidRPr="006C7F9B" w:rsidRDefault="00200C57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Önértékelés</w:t>
            </w:r>
            <w:r w:rsidR="00C06264" w:rsidRPr="006C7F9B">
              <w:rPr>
                <w:rFonts w:ascii="Arial" w:eastAsia="Arial" w:hAnsi="Arial" w:cs="Arial"/>
              </w:rPr>
              <w:t>, fogalmak elsajátításáról való meggyőződés</w:t>
            </w:r>
          </w:p>
        </w:tc>
        <w:tc>
          <w:tcPr>
            <w:tcW w:w="1147" w:type="pct"/>
          </w:tcPr>
          <w:p w14:paraId="04789377" w14:textId="3DCB9306" w:rsidR="00200C57" w:rsidRPr="006C7F9B" w:rsidRDefault="004D537B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Tanári kérdések</w:t>
            </w:r>
          </w:p>
        </w:tc>
        <w:tc>
          <w:tcPr>
            <w:tcW w:w="1147" w:type="pct"/>
          </w:tcPr>
          <w:p w14:paraId="521D09D0" w14:textId="77777777" w:rsidR="00200C57" w:rsidRPr="006C7F9B" w:rsidRDefault="00615D36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Értékelési eszközök: digitális kérdőív, értékelési tábla</w:t>
            </w:r>
          </w:p>
          <w:p w14:paraId="20BDF002" w14:textId="4E8F3DFC" w:rsidR="00615D36" w:rsidRPr="006C7F9B" w:rsidRDefault="00615D36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hAnsi="Arial" w:cs="Arial"/>
              </w:rPr>
              <w:t>Tanári laptop. projektor és vetítővászon/interaktív panel</w:t>
            </w:r>
          </w:p>
        </w:tc>
      </w:tr>
      <w:tr w:rsidR="00200C57" w:rsidRPr="006C7F9B" w14:paraId="1882CFD7" w14:textId="77777777" w:rsidTr="00B01341">
        <w:trPr>
          <w:jc w:val="center"/>
        </w:trPr>
        <w:tc>
          <w:tcPr>
            <w:tcW w:w="412" w:type="pct"/>
          </w:tcPr>
          <w:p w14:paraId="5F130A8C" w14:textId="29773B33" w:rsidR="00200C57" w:rsidRPr="006C7F9B" w:rsidRDefault="00200C57" w:rsidP="00B01341">
            <w:pPr>
              <w:spacing w:after="120"/>
              <w:rPr>
                <w:rFonts w:ascii="Arial" w:hAnsi="Arial" w:cs="Arial"/>
                <w:bCs/>
              </w:rPr>
            </w:pPr>
            <w:r w:rsidRPr="006C7F9B">
              <w:rPr>
                <w:rFonts w:ascii="Arial" w:eastAsia="Arial" w:hAnsi="Arial" w:cs="Arial"/>
              </w:rPr>
              <w:t>43</w:t>
            </w:r>
            <w:r w:rsidR="00DB4000" w:rsidRPr="006C7F9B">
              <w:rPr>
                <w:rFonts w:ascii="Arial" w:eastAsia="Arial" w:hAnsi="Arial" w:cs="Arial"/>
              </w:rPr>
              <w:t>–</w:t>
            </w:r>
            <w:r w:rsidRPr="006C7F9B">
              <w:rPr>
                <w:rFonts w:ascii="Arial" w:eastAsia="Arial" w:hAnsi="Arial" w:cs="Arial"/>
              </w:rPr>
              <w:t>45</w:t>
            </w:r>
            <w:r w:rsidR="00162890" w:rsidRPr="006C7F9B">
              <w:rPr>
                <w:rFonts w:ascii="Arial" w:eastAsia="Arial" w:hAnsi="Arial" w:cs="Arial"/>
              </w:rPr>
              <w:t>.</w:t>
            </w:r>
          </w:p>
        </w:tc>
        <w:tc>
          <w:tcPr>
            <w:tcW w:w="1147" w:type="pct"/>
          </w:tcPr>
          <w:p w14:paraId="114ACF81" w14:textId="77777777" w:rsidR="00200C57" w:rsidRPr="00B01341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B01341">
              <w:rPr>
                <w:rFonts w:ascii="Arial" w:eastAsia="Arial" w:hAnsi="Arial" w:cs="Arial"/>
                <w:b/>
                <w:bCs/>
              </w:rPr>
              <w:t>Házi feladat:</w:t>
            </w:r>
          </w:p>
          <w:p w14:paraId="77DAFA7F" w14:textId="02753609" w:rsidR="00200C57" w:rsidRPr="006C7F9B" w:rsidRDefault="00200C57" w:rsidP="00B0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Betű</w:t>
            </w:r>
            <w:r w:rsidR="00F45AA5" w:rsidRPr="006C7F9B">
              <w:rPr>
                <w:rFonts w:ascii="Arial" w:eastAsia="Arial" w:hAnsi="Arial" w:cs="Arial"/>
              </w:rPr>
              <w:t>ket</w:t>
            </w:r>
            <w:r w:rsidRPr="006C7F9B">
              <w:rPr>
                <w:rFonts w:ascii="Arial" w:eastAsia="Arial" w:hAnsi="Arial" w:cs="Arial"/>
              </w:rPr>
              <w:t xml:space="preserve"> </w:t>
            </w:r>
            <w:r w:rsidR="00F45AA5" w:rsidRPr="006C7F9B">
              <w:rPr>
                <w:rFonts w:ascii="Arial" w:eastAsia="Arial" w:hAnsi="Arial" w:cs="Arial"/>
              </w:rPr>
              <w:t xml:space="preserve">írunk fel </w:t>
            </w:r>
            <w:r w:rsidRPr="006C7F9B">
              <w:rPr>
                <w:rFonts w:ascii="Arial" w:eastAsia="Arial" w:hAnsi="Arial" w:cs="Arial"/>
              </w:rPr>
              <w:t xml:space="preserve">véletlen sorrendben, </w:t>
            </w:r>
            <w:r w:rsidR="004B4C6C" w:rsidRPr="006C7F9B">
              <w:rPr>
                <w:rFonts w:ascii="Arial" w:eastAsia="Arial" w:hAnsi="Arial" w:cs="Arial"/>
              </w:rPr>
              <w:t xml:space="preserve">majd </w:t>
            </w:r>
            <w:r w:rsidRPr="006C7F9B">
              <w:rPr>
                <w:rFonts w:ascii="Arial" w:eastAsia="Arial" w:hAnsi="Arial" w:cs="Arial"/>
              </w:rPr>
              <w:t>rendezzük ABC sorrendbe őket</w:t>
            </w:r>
            <w:r w:rsidR="004B4C6C" w:rsidRPr="006C7F9B">
              <w:rPr>
                <w:rFonts w:ascii="Arial" w:eastAsia="Arial" w:hAnsi="Arial" w:cs="Arial"/>
              </w:rPr>
              <w:t>!</w:t>
            </w:r>
          </w:p>
          <w:p w14:paraId="69B706F3" w14:textId="29A69A2F" w:rsidR="00200C57" w:rsidRPr="006C7F9B" w:rsidRDefault="00200C57" w:rsidP="00B01341">
            <w:pPr>
              <w:spacing w:after="120"/>
              <w:rPr>
                <w:rFonts w:ascii="Arial" w:eastAsia="Arial" w:hAnsi="Arial" w:cs="Arial"/>
              </w:rPr>
            </w:pPr>
            <w:r w:rsidRPr="006C7F9B">
              <w:rPr>
                <w:rFonts w:ascii="Arial" w:eastAsia="Arial" w:hAnsi="Arial" w:cs="Arial"/>
              </w:rPr>
              <w:t>Számok</w:t>
            </w:r>
            <w:r w:rsidR="004B4C6C" w:rsidRPr="006C7F9B">
              <w:rPr>
                <w:rFonts w:ascii="Arial" w:eastAsia="Arial" w:hAnsi="Arial" w:cs="Arial"/>
              </w:rPr>
              <w:t>at írunk</w:t>
            </w:r>
            <w:r w:rsidRPr="006C7F9B">
              <w:rPr>
                <w:rFonts w:ascii="Arial" w:eastAsia="Arial" w:hAnsi="Arial" w:cs="Arial"/>
              </w:rPr>
              <w:t xml:space="preserve"> véletlen sorrendben, </w:t>
            </w:r>
            <w:r w:rsidR="004B4C6C" w:rsidRPr="006C7F9B">
              <w:rPr>
                <w:rFonts w:ascii="Arial" w:eastAsia="Arial" w:hAnsi="Arial" w:cs="Arial"/>
              </w:rPr>
              <w:t xml:space="preserve">majd </w:t>
            </w:r>
            <w:r w:rsidRPr="006C7F9B">
              <w:rPr>
                <w:rFonts w:ascii="Arial" w:eastAsia="Arial" w:hAnsi="Arial" w:cs="Arial"/>
              </w:rPr>
              <w:t>rendezzük növekvő sorrendbe őket</w:t>
            </w:r>
            <w:r w:rsidR="004B4C6C" w:rsidRPr="006C7F9B">
              <w:rPr>
                <w:rFonts w:ascii="Arial" w:eastAsia="Arial" w:hAnsi="Arial" w:cs="Arial"/>
              </w:rPr>
              <w:t xml:space="preserve">! </w:t>
            </w:r>
            <w:r w:rsidR="00731201" w:rsidRPr="006C7F9B">
              <w:rPr>
                <w:rFonts w:ascii="Arial" w:eastAsia="Arial" w:hAnsi="Arial" w:cs="Arial"/>
              </w:rPr>
              <w:t>Szorgalmi feladat csökkenő sorrendbe rendezni őket.</w:t>
            </w:r>
          </w:p>
          <w:p w14:paraId="788892F1" w14:textId="4E501E0F" w:rsidR="00C06264" w:rsidRPr="006C7F9B" w:rsidRDefault="00C06264" w:rsidP="00B01341">
            <w:pPr>
              <w:spacing w:after="120"/>
              <w:rPr>
                <w:rFonts w:ascii="Arial" w:eastAsia="Verdana" w:hAnsi="Arial" w:cs="Arial"/>
              </w:rPr>
            </w:pPr>
            <w:r w:rsidRPr="006C7F9B">
              <w:rPr>
                <w:rFonts w:ascii="Arial" w:eastAsia="Verdana" w:hAnsi="Arial" w:cs="Arial"/>
              </w:rPr>
              <w:t>A lépéseket le kell írni a füzetbe.</w:t>
            </w:r>
          </w:p>
        </w:tc>
        <w:tc>
          <w:tcPr>
            <w:tcW w:w="1147" w:type="pct"/>
          </w:tcPr>
          <w:p w14:paraId="2A7A31F2" w14:textId="5425449D" w:rsidR="00200C57" w:rsidRPr="006C7F9B" w:rsidRDefault="00200C57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eastAsia="Arial" w:hAnsi="Arial" w:cs="Arial"/>
              </w:rPr>
              <w:t>Házi feladat előkészítése</w:t>
            </w:r>
          </w:p>
        </w:tc>
        <w:tc>
          <w:tcPr>
            <w:tcW w:w="1147" w:type="pct"/>
          </w:tcPr>
          <w:p w14:paraId="2CDAD746" w14:textId="77777777" w:rsidR="00200C57" w:rsidRPr="006C7F9B" w:rsidRDefault="00200C57" w:rsidP="00B0134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2816168" w14:textId="46798280" w:rsidR="00200C57" w:rsidRPr="006C7F9B" w:rsidRDefault="00C06264" w:rsidP="00B01341">
            <w:pPr>
              <w:spacing w:after="120"/>
              <w:rPr>
                <w:rFonts w:ascii="Arial" w:hAnsi="Arial" w:cs="Arial"/>
              </w:rPr>
            </w:pPr>
            <w:r w:rsidRPr="006C7F9B">
              <w:rPr>
                <w:rFonts w:ascii="Arial" w:hAnsi="Arial" w:cs="Arial"/>
              </w:rPr>
              <w:t>Füzet, toll</w:t>
            </w:r>
          </w:p>
        </w:tc>
      </w:tr>
    </w:tbl>
    <w:p w14:paraId="150615B1" w14:textId="77777777" w:rsidR="006C0051" w:rsidRPr="006C7F9B" w:rsidRDefault="006C0051" w:rsidP="001107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14:paraId="50EC5489" w14:textId="77777777" w:rsidR="00A561D7" w:rsidRPr="006C7F9B" w:rsidRDefault="00A561D7">
      <w:pPr>
        <w:rPr>
          <w:rFonts w:ascii="Arial" w:hAnsi="Arial" w:cs="Arial"/>
        </w:rPr>
      </w:pPr>
    </w:p>
    <w:p w14:paraId="5E8674AF" w14:textId="77777777" w:rsidR="00423BA6" w:rsidRPr="006C7F9B" w:rsidRDefault="00423BA6" w:rsidP="00DE2FA5">
      <w:pPr>
        <w:pStyle w:val="Cm"/>
        <w:pageBreakBefore/>
        <w:tabs>
          <w:tab w:val="left" w:pos="2540"/>
          <w:tab w:val="center" w:pos="7002"/>
        </w:tabs>
        <w:spacing w:before="0" w:after="0" w:line="360" w:lineRule="auto"/>
        <w:jc w:val="center"/>
        <w:rPr>
          <w:rFonts w:ascii="Arial" w:hAnsi="Arial" w:cs="Arial"/>
          <w:sz w:val="40"/>
          <w:szCs w:val="40"/>
        </w:rPr>
      </w:pPr>
      <w:r w:rsidRPr="006C7F9B">
        <w:rPr>
          <w:rFonts w:ascii="Arial" w:hAnsi="Arial" w:cs="Arial"/>
          <w:sz w:val="40"/>
          <w:szCs w:val="40"/>
        </w:rPr>
        <w:lastRenderedPageBreak/>
        <w:t>Mellékletek</w:t>
      </w:r>
    </w:p>
    <w:p w14:paraId="32592FD7" w14:textId="5238F56B" w:rsidR="00424139" w:rsidRPr="00B01341" w:rsidRDefault="00E80174" w:rsidP="00B01341">
      <w:pPr>
        <w:pStyle w:val="Alcm"/>
        <w:spacing w:before="0" w:after="120"/>
        <w:rPr>
          <w:rFonts w:ascii="Arial" w:hAnsi="Arial" w:cs="Arial"/>
          <w:b/>
          <w:bCs/>
        </w:rPr>
      </w:pPr>
      <w:r w:rsidRPr="00B01341">
        <w:rPr>
          <w:rFonts w:ascii="Arial" w:hAnsi="Arial" w:cs="Arial"/>
          <w:b/>
          <w:bCs/>
          <w:color w:val="auto"/>
          <w:sz w:val="20"/>
          <w:szCs w:val="20"/>
        </w:rPr>
        <w:t>1. m</w:t>
      </w:r>
      <w:r w:rsidR="00424139" w:rsidRPr="00B01341">
        <w:rPr>
          <w:rFonts w:ascii="Arial" w:hAnsi="Arial" w:cs="Arial"/>
          <w:b/>
          <w:bCs/>
          <w:color w:val="auto"/>
          <w:sz w:val="20"/>
          <w:szCs w:val="20"/>
        </w:rPr>
        <w:t>elléklet</w:t>
      </w:r>
    </w:p>
    <w:p w14:paraId="1ADDB474" w14:textId="7C59FD02" w:rsidR="00424139" w:rsidRPr="006C7F9B" w:rsidRDefault="00424139" w:rsidP="00424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6C7F9B">
        <w:rPr>
          <w:rFonts w:ascii="Arial" w:hAnsi="Arial" w:cs="Arial"/>
        </w:rPr>
        <w:t>Példa</w:t>
      </w:r>
      <w:r w:rsidR="00105AF7" w:rsidRPr="006C7F9B">
        <w:rPr>
          <w:rFonts w:ascii="Arial" w:hAnsi="Arial" w:cs="Arial"/>
        </w:rPr>
        <w:t>: A</w:t>
      </w:r>
      <w:r w:rsidRPr="006C7F9B">
        <w:rPr>
          <w:rFonts w:ascii="Arial" w:hAnsi="Arial" w:cs="Arial"/>
        </w:rPr>
        <w:t xml:space="preserve"> mosás részfeladatokra bontása</w:t>
      </w:r>
    </w:p>
    <w:p w14:paraId="733A87D2" w14:textId="77777777" w:rsidR="00105AF7" w:rsidRPr="006C7F9B" w:rsidRDefault="00105AF7" w:rsidP="00424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14:paraId="7E37B34A" w14:textId="234C3CAD" w:rsidR="00424139" w:rsidRPr="006C7F9B" w:rsidRDefault="00E10371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A s</w:t>
      </w:r>
      <w:r w:rsidR="00424139" w:rsidRPr="006C7F9B">
        <w:rPr>
          <w:rFonts w:ascii="Arial" w:hAnsi="Arial" w:cs="Arial"/>
        </w:rPr>
        <w:t>zennyes színek szerinti szétválogatása</w:t>
      </w:r>
    </w:p>
    <w:p w14:paraId="39E62B46" w14:textId="77777777" w:rsidR="00424139" w:rsidRPr="006C7F9B" w:rsidRDefault="00424139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Megfelelő mosópor kiválasztása</w:t>
      </w:r>
    </w:p>
    <w:p w14:paraId="4E16ECFA" w14:textId="77777777" w:rsidR="00424139" w:rsidRPr="006C7F9B" w:rsidRDefault="00424139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Öblítő kiválasztása</w:t>
      </w:r>
    </w:p>
    <w:p w14:paraId="608E16C6" w14:textId="4310D563" w:rsidR="00424139" w:rsidRPr="006C7F9B" w:rsidRDefault="00824161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Ruhák bepakolása a m</w:t>
      </w:r>
      <w:r w:rsidR="00424139" w:rsidRPr="006C7F9B">
        <w:rPr>
          <w:rFonts w:ascii="Arial" w:hAnsi="Arial" w:cs="Arial"/>
        </w:rPr>
        <w:t xml:space="preserve">osógépbe </w:t>
      </w:r>
    </w:p>
    <w:p w14:paraId="460C8F9B" w14:textId="2F977B9B" w:rsidR="00424139" w:rsidRPr="006C7F9B" w:rsidRDefault="00424139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Mos</w:t>
      </w:r>
      <w:r w:rsidR="00F72A71" w:rsidRPr="006C7F9B">
        <w:rPr>
          <w:rFonts w:ascii="Arial" w:hAnsi="Arial" w:cs="Arial"/>
        </w:rPr>
        <w:t xml:space="preserve">ási </w:t>
      </w:r>
      <w:r w:rsidRPr="006C7F9B">
        <w:rPr>
          <w:rFonts w:ascii="Arial" w:hAnsi="Arial" w:cs="Arial"/>
        </w:rPr>
        <w:t>program kiválasztása</w:t>
      </w:r>
    </w:p>
    <w:p w14:paraId="6AEE19CD" w14:textId="77777777" w:rsidR="00424139" w:rsidRPr="006C7F9B" w:rsidRDefault="00424139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Mosógép elindítása</w:t>
      </w:r>
    </w:p>
    <w:p w14:paraId="4B60CE46" w14:textId="3ABEA71C" w:rsidR="00424139" w:rsidRPr="006C7F9B" w:rsidRDefault="00E52DFB" w:rsidP="0042413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6C7F9B">
        <w:rPr>
          <w:rFonts w:ascii="Arial" w:hAnsi="Arial" w:cs="Arial"/>
        </w:rPr>
        <w:t>A</w:t>
      </w:r>
      <w:r w:rsidR="009A4009" w:rsidRPr="006C7F9B">
        <w:rPr>
          <w:rFonts w:ascii="Arial" w:hAnsi="Arial" w:cs="Arial"/>
        </w:rPr>
        <w:t xml:space="preserve"> mosás elkészültével a</w:t>
      </w:r>
      <w:r w:rsidR="00424139" w:rsidRPr="006C7F9B">
        <w:rPr>
          <w:rFonts w:ascii="Arial" w:hAnsi="Arial" w:cs="Arial"/>
        </w:rPr>
        <w:t xml:space="preserve"> tiszta ruhák kiteregetése</w:t>
      </w:r>
    </w:p>
    <w:p w14:paraId="7C79C1B9" w14:textId="77777777" w:rsidR="00105AF7" w:rsidRPr="006C7F9B" w:rsidRDefault="00105AF7" w:rsidP="00424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14:paraId="43F7F1B4" w14:textId="7A910B1E" w:rsidR="00424139" w:rsidRPr="006C7F9B" w:rsidRDefault="00424139" w:rsidP="00424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6C7F9B">
        <w:rPr>
          <w:rFonts w:ascii="Arial" w:hAnsi="Arial" w:cs="Arial"/>
        </w:rPr>
        <w:t>Így a diákok számára is érthető</w:t>
      </w:r>
      <w:r w:rsidR="00056BA8" w:rsidRPr="006C7F9B">
        <w:rPr>
          <w:rFonts w:ascii="Arial" w:hAnsi="Arial" w:cs="Arial"/>
        </w:rPr>
        <w:t>vé válik</w:t>
      </w:r>
      <w:r w:rsidRPr="006C7F9B">
        <w:rPr>
          <w:rFonts w:ascii="Arial" w:hAnsi="Arial" w:cs="Arial"/>
        </w:rPr>
        <w:t>, hogy ha a mosás</w:t>
      </w:r>
      <w:r w:rsidR="00853213" w:rsidRPr="006C7F9B">
        <w:rPr>
          <w:rFonts w:ascii="Arial" w:hAnsi="Arial" w:cs="Arial"/>
        </w:rPr>
        <w:t>,</w:t>
      </w:r>
      <w:r w:rsidRPr="006C7F9B">
        <w:rPr>
          <w:rFonts w:ascii="Arial" w:hAnsi="Arial" w:cs="Arial"/>
        </w:rPr>
        <w:t xml:space="preserve"> mint feladat</w:t>
      </w:r>
      <w:r w:rsidR="00853213" w:rsidRPr="006C7F9B">
        <w:rPr>
          <w:rFonts w:ascii="Arial" w:hAnsi="Arial" w:cs="Arial"/>
        </w:rPr>
        <w:t>,</w:t>
      </w:r>
      <w:r w:rsidRPr="006C7F9B">
        <w:rPr>
          <w:rFonts w:ascii="Arial" w:hAnsi="Arial" w:cs="Arial"/>
        </w:rPr>
        <w:t xml:space="preserve"> </w:t>
      </w:r>
      <w:r w:rsidR="00B20174" w:rsidRPr="006C7F9B">
        <w:rPr>
          <w:rFonts w:ascii="Arial" w:hAnsi="Arial" w:cs="Arial"/>
        </w:rPr>
        <w:t>egészében túl is nő a kompetenciájukon</w:t>
      </w:r>
      <w:r w:rsidRPr="006C7F9B">
        <w:rPr>
          <w:rFonts w:ascii="Arial" w:hAnsi="Arial" w:cs="Arial"/>
        </w:rPr>
        <w:t xml:space="preserve">, </w:t>
      </w:r>
      <w:r w:rsidR="00AA4161" w:rsidRPr="006C7F9B">
        <w:rPr>
          <w:rFonts w:ascii="Arial" w:hAnsi="Arial" w:cs="Arial"/>
        </w:rPr>
        <w:t xml:space="preserve">attól még az </w:t>
      </w:r>
      <w:r w:rsidRPr="006C7F9B">
        <w:rPr>
          <w:rFonts w:ascii="Arial" w:hAnsi="Arial" w:cs="Arial"/>
        </w:rPr>
        <w:t xml:space="preserve">egyes részfeladatokat ők is </w:t>
      </w:r>
      <w:r w:rsidR="0000776A" w:rsidRPr="006C7F9B">
        <w:rPr>
          <w:rFonts w:ascii="Arial" w:hAnsi="Arial" w:cs="Arial"/>
        </w:rPr>
        <w:t>el</w:t>
      </w:r>
      <w:r w:rsidRPr="006C7F9B">
        <w:rPr>
          <w:rFonts w:ascii="Arial" w:hAnsi="Arial" w:cs="Arial"/>
        </w:rPr>
        <w:t xml:space="preserve"> </w:t>
      </w:r>
      <w:r w:rsidR="00AA4161" w:rsidRPr="006C7F9B">
        <w:rPr>
          <w:rFonts w:ascii="Arial" w:hAnsi="Arial" w:cs="Arial"/>
        </w:rPr>
        <w:t xml:space="preserve">tudják </w:t>
      </w:r>
      <w:r w:rsidR="0000776A" w:rsidRPr="006C7F9B">
        <w:rPr>
          <w:rFonts w:ascii="Arial" w:hAnsi="Arial" w:cs="Arial"/>
        </w:rPr>
        <w:t>végezni</w:t>
      </w:r>
      <w:r w:rsidRPr="006C7F9B">
        <w:rPr>
          <w:rFonts w:ascii="Arial" w:hAnsi="Arial" w:cs="Arial"/>
        </w:rPr>
        <w:t xml:space="preserve">. </w:t>
      </w:r>
    </w:p>
    <w:p w14:paraId="2B1A9854" w14:textId="77777777" w:rsidR="00D66033" w:rsidRPr="006C7F9B" w:rsidRDefault="00D66033" w:rsidP="00D66033">
      <w:pPr>
        <w:spacing w:line="360" w:lineRule="auto"/>
        <w:rPr>
          <w:rFonts w:ascii="Arial" w:eastAsia="Arial" w:hAnsi="Arial" w:cs="Arial"/>
        </w:rPr>
      </w:pPr>
    </w:p>
    <w:p w14:paraId="29D8F72F" w14:textId="08AE35AA" w:rsidR="006C0051" w:rsidRPr="00B01341" w:rsidRDefault="000065BB" w:rsidP="00B01341">
      <w:pPr>
        <w:pStyle w:val="Alcm"/>
        <w:spacing w:before="0" w:after="120"/>
        <w:rPr>
          <w:rFonts w:ascii="Arial" w:hAnsi="Arial" w:cs="Arial"/>
          <w:b/>
          <w:bCs/>
        </w:rPr>
      </w:pPr>
      <w:r w:rsidRPr="00B01341">
        <w:rPr>
          <w:rFonts w:ascii="Arial" w:hAnsi="Arial" w:cs="Arial"/>
          <w:b/>
          <w:bCs/>
          <w:color w:val="auto"/>
          <w:sz w:val="20"/>
          <w:szCs w:val="20"/>
        </w:rPr>
        <w:t xml:space="preserve">2. </w:t>
      </w:r>
      <w:r w:rsidR="006C0051" w:rsidRPr="00B01341">
        <w:rPr>
          <w:rFonts w:ascii="Arial" w:hAnsi="Arial" w:cs="Arial"/>
          <w:b/>
          <w:bCs/>
          <w:color w:val="auto"/>
          <w:sz w:val="20"/>
          <w:szCs w:val="20"/>
        </w:rPr>
        <w:t>melléklet</w:t>
      </w:r>
    </w:p>
    <w:p w14:paraId="58809FFC" w14:textId="0F26C5E2" w:rsidR="00ED145C" w:rsidRPr="006C7F9B" w:rsidRDefault="00D02ECB" w:rsidP="00A21C5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Arial" w:hAnsi="Arial" w:cs="Arial"/>
        </w:rPr>
      </w:pPr>
      <w:r w:rsidRPr="006C7F9B">
        <w:rPr>
          <w:rFonts w:ascii="Arial" w:hAnsi="Arial" w:cs="Arial"/>
        </w:rPr>
        <w:t xml:space="preserve">A </w:t>
      </w:r>
      <w:r w:rsidR="005E5746" w:rsidRPr="00B01341">
        <w:rPr>
          <w:rFonts w:ascii="Arial" w:hAnsi="Arial" w:cs="Arial"/>
          <w:i/>
          <w:iCs/>
        </w:rPr>
        <w:t xml:space="preserve">2. </w:t>
      </w:r>
      <w:r w:rsidR="00771C14" w:rsidRPr="00B01341">
        <w:rPr>
          <w:rFonts w:ascii="Arial" w:hAnsi="Arial" w:cs="Arial"/>
          <w:i/>
          <w:iCs/>
        </w:rPr>
        <w:t>m</w:t>
      </w:r>
      <w:r w:rsidR="005E5746" w:rsidRPr="00B01341">
        <w:rPr>
          <w:rFonts w:ascii="Arial" w:hAnsi="Arial" w:cs="Arial"/>
          <w:i/>
          <w:iCs/>
        </w:rPr>
        <w:t>elléklet</w:t>
      </w:r>
      <w:r w:rsidR="005E5746" w:rsidRPr="006C7F9B">
        <w:rPr>
          <w:rFonts w:ascii="Arial" w:hAnsi="Arial" w:cs="Arial"/>
        </w:rPr>
        <w:t xml:space="preserve"> a Foglalkozásvázlat</w:t>
      </w:r>
      <w:r w:rsidR="002E2DE8" w:rsidRPr="006C7F9B">
        <w:rPr>
          <w:rFonts w:ascii="Arial" w:hAnsi="Arial" w:cs="Arial"/>
        </w:rPr>
        <w:t xml:space="preserve">hoz kapacsolódó </w:t>
      </w:r>
      <w:r w:rsidR="00C840B4" w:rsidRPr="00C840B4">
        <w:rPr>
          <w:rFonts w:ascii="Arial" w:hAnsi="Arial" w:cs="Arial"/>
        </w:rPr>
        <w:t>Algoritmizalas_es_a_programozas</w:t>
      </w:r>
      <w:r w:rsidR="00C840B4">
        <w:rPr>
          <w:rFonts w:ascii="Arial" w:hAnsi="Arial" w:cs="Arial"/>
        </w:rPr>
        <w:t>_</w:t>
      </w:r>
      <w:r w:rsidR="00C840B4" w:rsidRPr="00C840B4">
        <w:rPr>
          <w:rFonts w:ascii="Arial" w:hAnsi="Arial" w:cs="Arial"/>
        </w:rPr>
        <w:t>alapjai</w:t>
      </w:r>
      <w:r w:rsidR="002E2DE8" w:rsidRPr="006C7F9B">
        <w:rPr>
          <w:rFonts w:ascii="Arial" w:hAnsi="Arial" w:cs="Arial"/>
        </w:rPr>
        <w:t xml:space="preserve">.pptx elnevezésű </w:t>
      </w:r>
      <w:r w:rsidR="00F87913" w:rsidRPr="006C7F9B">
        <w:rPr>
          <w:rFonts w:ascii="Arial" w:hAnsi="Arial" w:cs="Arial"/>
        </w:rPr>
        <w:t>fájlban található prezentáció 3. diája.</w:t>
      </w:r>
    </w:p>
    <w:p w14:paraId="0D4F8BA1" w14:textId="0E242A55" w:rsidR="001F4B4D" w:rsidRPr="006C7F9B" w:rsidRDefault="001F4B4D" w:rsidP="0099746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</w:rPr>
      </w:pPr>
      <w:r w:rsidRPr="006C7F9B">
        <w:rPr>
          <w:rFonts w:ascii="Arial" w:hAnsi="Arial" w:cs="Arial"/>
        </w:rPr>
        <w:t>Az algoritmus egy olyan utasítássorozat, amely</w:t>
      </w:r>
      <w:r w:rsidR="001F0544" w:rsidRPr="006C7F9B">
        <w:rPr>
          <w:rFonts w:ascii="Arial" w:hAnsi="Arial" w:cs="Arial"/>
        </w:rPr>
        <w:t>nek</w:t>
      </w:r>
      <w:r w:rsidRPr="006C7F9B">
        <w:rPr>
          <w:rFonts w:ascii="Arial" w:hAnsi="Arial" w:cs="Arial"/>
        </w:rPr>
        <w:t xml:space="preserve"> célja egy probléma megoldása vagy egy feladat elvégzése. Algoritmus lehet pl. egy recept is, hiszen előre megszabott, egymás után következő lépésekkel magyarázza el, hogy pontosan hogyan készül el egy étel.</w:t>
      </w:r>
    </w:p>
    <w:p w14:paraId="0533C0F7" w14:textId="77777777" w:rsidR="00C33029" w:rsidRPr="006C7F9B" w:rsidRDefault="00C33029" w:rsidP="00C33029">
      <w:pPr>
        <w:spacing w:line="360" w:lineRule="auto"/>
        <w:rPr>
          <w:rFonts w:ascii="Arial" w:eastAsia="Arial" w:hAnsi="Arial" w:cs="Arial"/>
        </w:rPr>
      </w:pPr>
    </w:p>
    <w:p w14:paraId="306F321C" w14:textId="1C78BA13" w:rsidR="001F4B4D" w:rsidRPr="00B01341" w:rsidRDefault="000065BB" w:rsidP="00B01341">
      <w:pPr>
        <w:pStyle w:val="Alcm"/>
        <w:spacing w:before="0" w:after="120"/>
        <w:rPr>
          <w:rFonts w:ascii="Arial" w:hAnsi="Arial" w:cs="Arial"/>
          <w:b/>
          <w:bCs/>
        </w:rPr>
      </w:pPr>
      <w:r w:rsidRPr="00B01341">
        <w:rPr>
          <w:rFonts w:ascii="Arial" w:hAnsi="Arial" w:cs="Arial"/>
          <w:b/>
          <w:bCs/>
          <w:color w:val="auto"/>
          <w:sz w:val="20"/>
          <w:szCs w:val="20"/>
        </w:rPr>
        <w:t>3. m</w:t>
      </w:r>
      <w:r w:rsidR="001F4B4D" w:rsidRPr="00B01341">
        <w:rPr>
          <w:rFonts w:ascii="Arial" w:hAnsi="Arial" w:cs="Arial"/>
          <w:b/>
          <w:bCs/>
          <w:color w:val="auto"/>
          <w:sz w:val="20"/>
          <w:szCs w:val="20"/>
        </w:rPr>
        <w:t>elléklet</w:t>
      </w:r>
    </w:p>
    <w:p w14:paraId="4187A4AC" w14:textId="5E873169" w:rsidR="000B576E" w:rsidRPr="006C7F9B" w:rsidRDefault="004C2DAC" w:rsidP="001F4B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6C7F9B">
        <w:rPr>
          <w:rFonts w:ascii="Arial" w:hAnsi="Arial" w:cs="Arial"/>
        </w:rPr>
        <w:t>A buborékalgoritmus:</w:t>
      </w:r>
      <w:r w:rsidR="000D58DD" w:rsidRPr="006C7F9B">
        <w:rPr>
          <w:rFonts w:ascii="Arial" w:hAnsi="Arial" w:cs="Arial"/>
        </w:rPr>
        <w:t xml:space="preserve"> A rendezés során a </w:t>
      </w:r>
      <w:r w:rsidR="00365C11" w:rsidRPr="006C7F9B">
        <w:rPr>
          <w:rFonts w:ascii="Arial" w:hAnsi="Arial" w:cs="Arial"/>
        </w:rPr>
        <w:t>sor bal oldaláról</w:t>
      </w:r>
      <w:r w:rsidR="000D58DD" w:rsidRPr="006C7F9B">
        <w:rPr>
          <w:rFonts w:ascii="Arial" w:hAnsi="Arial" w:cs="Arial"/>
        </w:rPr>
        <w:t xml:space="preserve"> indulva összehasonlítjuk az </w:t>
      </w:r>
      <w:r w:rsidR="00365C11" w:rsidRPr="006C7F9B">
        <w:rPr>
          <w:rFonts w:ascii="Arial" w:hAnsi="Arial" w:cs="Arial"/>
        </w:rPr>
        <w:t xml:space="preserve">első </w:t>
      </w:r>
      <w:r w:rsidR="000D58DD" w:rsidRPr="006C7F9B">
        <w:rPr>
          <w:rFonts w:ascii="Arial" w:hAnsi="Arial" w:cs="Arial"/>
        </w:rPr>
        <w:t xml:space="preserve">elemet a </w:t>
      </w:r>
      <w:r w:rsidR="00365C11" w:rsidRPr="006C7F9B">
        <w:rPr>
          <w:rFonts w:ascii="Arial" w:hAnsi="Arial" w:cs="Arial"/>
        </w:rPr>
        <w:t xml:space="preserve">jobb oldali szomszédjával. Ha </w:t>
      </w:r>
      <w:r w:rsidR="003745FC" w:rsidRPr="006C7F9B">
        <w:rPr>
          <w:rFonts w:ascii="Arial" w:hAnsi="Arial" w:cs="Arial"/>
        </w:rPr>
        <w:t xml:space="preserve">a jobb oldali nála kisebb, akkor kicseréljük őket. </w:t>
      </w:r>
      <w:r w:rsidR="000B576E" w:rsidRPr="006C7F9B">
        <w:rPr>
          <w:rFonts w:ascii="Arial" w:hAnsi="Arial" w:cs="Arial"/>
        </w:rPr>
        <w:t>Ha a jobb oldali nagyobb, akkor ő lesz</w:t>
      </w:r>
      <w:r w:rsidR="00531557" w:rsidRPr="006C7F9B">
        <w:rPr>
          <w:rFonts w:ascii="Arial" w:hAnsi="Arial" w:cs="Arial"/>
        </w:rPr>
        <w:t>,</w:t>
      </w:r>
      <w:r w:rsidR="000B576E" w:rsidRPr="006C7F9B">
        <w:rPr>
          <w:rFonts w:ascii="Arial" w:hAnsi="Arial" w:cs="Arial"/>
        </w:rPr>
        <w:t xml:space="preserve"> akit összehasonlítunk a </w:t>
      </w:r>
      <w:r w:rsidR="00305712" w:rsidRPr="006C7F9B">
        <w:rPr>
          <w:rFonts w:ascii="Arial" w:hAnsi="Arial" w:cs="Arial"/>
        </w:rPr>
        <w:t>tőle jobbra állóval. Amennyiben nagyobb nála, akkor helyet cserélnek. Ellenkező esetben megint továbblépünk.</w:t>
      </w:r>
    </w:p>
    <w:p w14:paraId="47FA9EBF" w14:textId="77777777" w:rsidR="00943256" w:rsidRPr="006C7F9B" w:rsidRDefault="00943256" w:rsidP="001F4B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14:paraId="1B3A6971" w14:textId="791DA99E" w:rsidR="00E02C29" w:rsidRPr="006C7F9B" w:rsidRDefault="00943256" w:rsidP="00003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10917550">
        <w:rPr>
          <w:rFonts w:ascii="Arial" w:hAnsi="Arial" w:cs="Arial"/>
        </w:rPr>
        <w:t xml:space="preserve">Példa: </w:t>
      </w:r>
      <w:hyperlink r:id="rId18">
        <w:r w:rsidR="00C578BD" w:rsidRPr="10917550">
          <w:rPr>
            <w:rFonts w:ascii="Arial" w:eastAsia="Arial" w:hAnsi="Arial" w:cs="Arial"/>
            <w:color w:val="0000FF"/>
            <w:u w:val="single"/>
          </w:rPr>
          <w:t>https://www.youtube.com/watch?v=TGBOkC-QsGw&amp;feature=emb_title</w:t>
        </w:r>
      </w:hyperlink>
      <w:r w:rsidR="00C578BD" w:rsidRPr="10917550">
        <w:rPr>
          <w:rFonts w:ascii="Arial" w:hAnsi="Arial" w:cs="Arial"/>
        </w:rPr>
        <w:t xml:space="preserve"> </w:t>
      </w:r>
    </w:p>
    <w:sectPr w:rsidR="00E02C29" w:rsidRPr="006C7F9B" w:rsidSect="003A2AB9">
      <w:headerReference w:type="default" r:id="rId19"/>
      <w:pgSz w:w="16838" w:h="11906" w:orient="landscape" w:code="9"/>
      <w:pgMar w:top="1134" w:right="1134" w:bottom="1134" w:left="1134" w:header="709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EF20" w14:textId="77777777" w:rsidR="0065316F" w:rsidRDefault="0065316F" w:rsidP="00806280">
      <w:r>
        <w:separator/>
      </w:r>
    </w:p>
  </w:endnote>
  <w:endnote w:type="continuationSeparator" w:id="0">
    <w:p w14:paraId="5D76DD6C" w14:textId="77777777" w:rsidR="0065316F" w:rsidRDefault="0065316F" w:rsidP="00806280">
      <w:r>
        <w:continuationSeparator/>
      </w:r>
    </w:p>
  </w:endnote>
  <w:endnote w:type="continuationNotice" w:id="1">
    <w:p w14:paraId="4C629E12" w14:textId="77777777" w:rsidR="0065316F" w:rsidRDefault="00653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Times New Roman félkövé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958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57CA780" w14:textId="67CB9BB6" w:rsidR="000B6A30" w:rsidRPr="007E269B" w:rsidRDefault="00E62A15" w:rsidP="00BF4834">
        <w:pPr>
          <w:pStyle w:val="llb"/>
          <w:jc w:val="center"/>
          <w:rPr>
            <w:rFonts w:ascii="Arial" w:hAnsi="Arial" w:cs="Arial"/>
          </w:rPr>
        </w:pPr>
        <w:r w:rsidRPr="007E269B">
          <w:rPr>
            <w:rFonts w:ascii="Arial" w:hAnsi="Arial" w:cs="Arial"/>
          </w:rPr>
          <w:fldChar w:fldCharType="begin"/>
        </w:r>
        <w:r w:rsidRPr="007E269B">
          <w:rPr>
            <w:rFonts w:ascii="Arial" w:hAnsi="Arial" w:cs="Arial"/>
          </w:rPr>
          <w:instrText>PAGE   \* MERGEFORMAT</w:instrText>
        </w:r>
        <w:r w:rsidRPr="007E269B">
          <w:rPr>
            <w:rFonts w:ascii="Arial" w:hAnsi="Arial" w:cs="Arial"/>
          </w:rPr>
          <w:fldChar w:fldCharType="separate"/>
        </w:r>
        <w:r w:rsidRPr="007E269B">
          <w:rPr>
            <w:rFonts w:ascii="Arial" w:hAnsi="Arial" w:cs="Arial"/>
          </w:rPr>
          <w:t>2</w:t>
        </w:r>
        <w:r w:rsidRPr="007E269B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05E9" w14:textId="551D511F" w:rsidR="000B6A30" w:rsidRDefault="000B6A30" w:rsidP="000B6A30">
    <w:pPr>
      <w:pStyle w:val="llb"/>
      <w:ind w:hanging="2"/>
      <w:rPr>
        <w:rFonts w:ascii="Arial" w:hAnsi="Arial" w:cs="Arial"/>
        <w:noProof/>
        <w:sz w:val="16"/>
        <w:szCs w:val="16"/>
        <w:lang w:eastAsia="hu-H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FEEAC" wp14:editId="745D70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0917550">
      <w:rPr>
        <w:rFonts w:ascii="Arial" w:hAnsi="Arial" w:cs="Arial"/>
        <w:noProof/>
        <w:sz w:val="16"/>
        <w:szCs w:val="16"/>
        <w:lang w:eastAsia="hu-HU"/>
      </w:rPr>
      <w:t>Digitális Jólét Nonprofit Kft.</w:t>
    </w:r>
  </w:p>
  <w:p w14:paraId="2D2F8154" w14:textId="77777777" w:rsidR="000B6A30" w:rsidRDefault="000B6A30" w:rsidP="000B6A30">
    <w:pPr>
      <w:pStyle w:val="llb"/>
      <w:ind w:hanging="2"/>
      <w:rPr>
        <w:rFonts w:ascii="Arial" w:hAnsi="Arial" w:cs="Arial"/>
        <w:noProof/>
        <w:sz w:val="16"/>
        <w:szCs w:val="16"/>
        <w:lang w:eastAsia="hu-HU"/>
      </w:rPr>
    </w:pPr>
    <w:r>
      <w:rPr>
        <w:rFonts w:ascii="Arial" w:hAnsi="Arial" w:cs="Arial"/>
        <w:noProof/>
        <w:sz w:val="16"/>
        <w:szCs w:val="16"/>
        <w:lang w:eastAsia="hu-HU"/>
      </w:rPr>
      <w:t>Digitális Pedagógiai Módszertani Központ</w:t>
    </w:r>
  </w:p>
  <w:p w14:paraId="12814A83" w14:textId="77777777" w:rsidR="000B6A30" w:rsidRDefault="000B6A30" w:rsidP="000B6A30">
    <w:pPr>
      <w:pStyle w:val="llb"/>
      <w:ind w:hanging="2"/>
      <w:rPr>
        <w:rFonts w:ascii="Arial" w:hAnsi="Arial" w:cs="Arial"/>
        <w:noProof/>
        <w:sz w:val="16"/>
        <w:szCs w:val="16"/>
        <w:lang w:eastAsia="hu-HU"/>
      </w:rPr>
    </w:pPr>
    <w:r>
      <w:rPr>
        <w:rFonts w:ascii="Arial" w:hAnsi="Arial" w:cs="Arial"/>
        <w:noProof/>
        <w:sz w:val="16"/>
        <w:szCs w:val="16"/>
        <w:lang w:eastAsia="hu-HU"/>
      </w:rPr>
      <w:t>1016 Budapest, Naphegy tér 8.</w:t>
    </w:r>
  </w:p>
  <w:p w14:paraId="48A021DD" w14:textId="3E60784F" w:rsidR="000B6A30" w:rsidRPr="000B6A30" w:rsidRDefault="000B6A30" w:rsidP="000B6A30">
    <w:pPr>
      <w:pStyle w:val="llb"/>
      <w:ind w:hanging="2"/>
      <w:rPr>
        <w:rFonts w:ascii="Arial" w:hAnsi="Arial" w:cs="Arial"/>
        <w:noProof/>
        <w:sz w:val="16"/>
        <w:szCs w:val="16"/>
        <w:lang w:eastAsia="hu-HU"/>
      </w:rPr>
    </w:pPr>
    <w:r>
      <w:rPr>
        <w:rFonts w:ascii="Arial" w:hAnsi="Arial" w:cs="Arial"/>
        <w:noProof/>
        <w:sz w:val="16"/>
        <w:szCs w:val="16"/>
        <w:lang w:eastAsia="hu-HU"/>
      </w:rPr>
      <w:t>info@dpmk.hu • www.dpmk.hu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1EDE" w14:textId="77777777" w:rsidR="0065316F" w:rsidRDefault="0065316F" w:rsidP="00806280">
      <w:r>
        <w:separator/>
      </w:r>
    </w:p>
  </w:footnote>
  <w:footnote w:type="continuationSeparator" w:id="0">
    <w:p w14:paraId="2ECB5D47" w14:textId="77777777" w:rsidR="0065316F" w:rsidRDefault="0065316F" w:rsidP="00806280">
      <w:r>
        <w:continuationSeparator/>
      </w:r>
    </w:p>
  </w:footnote>
  <w:footnote w:type="continuationNotice" w:id="1">
    <w:p w14:paraId="3026ADD7" w14:textId="77777777" w:rsidR="0065316F" w:rsidRDefault="00653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2"/>
      <w:gridCol w:w="4690"/>
    </w:tblGrid>
    <w:tr w:rsidR="00F336E2" w:rsidRPr="002966AD" w14:paraId="514139DD" w14:textId="77777777" w:rsidTr="10917550">
      <w:trPr>
        <w:cantSplit/>
      </w:trPr>
      <w:tc>
        <w:tcPr>
          <w:tcW w:w="4722" w:type="dxa"/>
          <w:vAlign w:val="center"/>
        </w:tcPr>
        <w:p w14:paraId="3E2AA403" w14:textId="77777777" w:rsidR="00F336E2" w:rsidRPr="0026658A" w:rsidRDefault="10917550" w:rsidP="00F336E2">
          <w:pPr>
            <w:pStyle w:val="lfej"/>
            <w:tabs>
              <w:tab w:val="clear" w:pos="4536"/>
              <w:tab w:val="clear" w:pos="9072"/>
            </w:tabs>
            <w:ind w:hanging="2"/>
            <w:rPr>
              <w:rFonts w:ascii="Roboto Light" w:hAnsi="Roboto Light" w:cs="Arial"/>
              <w:szCs w:val="20"/>
            </w:rPr>
          </w:pPr>
          <w:r>
            <w:rPr>
              <w:noProof/>
            </w:rPr>
            <w:drawing>
              <wp:inline distT="0" distB="0" distL="0" distR="0" wp14:anchorId="4AD65428" wp14:editId="4202DE84">
                <wp:extent cx="1623600" cy="360000"/>
                <wp:effectExtent l="0" t="0" r="0" b="254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E2D219" w14:textId="77777777" w:rsidR="00F336E2" w:rsidRPr="00082BFA" w:rsidRDefault="00F336E2" w:rsidP="00F336E2">
          <w:pPr>
            <w:pStyle w:val="lfej"/>
            <w:tabs>
              <w:tab w:val="clear" w:pos="4536"/>
              <w:tab w:val="clear" w:pos="9072"/>
            </w:tabs>
            <w:spacing w:after="120"/>
            <w:ind w:hanging="2"/>
            <w:rPr>
              <w:rFonts w:cs="Arial"/>
              <w:b/>
              <w:sz w:val="20"/>
              <w:szCs w:val="20"/>
            </w:rPr>
          </w:pPr>
          <w:r w:rsidRPr="00082BFA">
            <w:rPr>
              <w:rFonts w:cs="Arial"/>
              <w:b/>
              <w:sz w:val="20"/>
              <w:szCs w:val="20"/>
            </w:rPr>
            <w:t>Digitális Jólét Nonprofit Kft.</w:t>
          </w:r>
        </w:p>
      </w:tc>
      <w:tc>
        <w:tcPr>
          <w:tcW w:w="4690" w:type="dxa"/>
          <w:vAlign w:val="center"/>
        </w:tcPr>
        <w:p w14:paraId="0CA2B5BE" w14:textId="77777777" w:rsidR="00F336E2" w:rsidRPr="00082BFA" w:rsidRDefault="00F336E2" w:rsidP="00F336E2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EFOP-3.2.15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082BFA">
            <w:rPr>
              <w:rFonts w:ascii="Arial" w:hAnsi="Arial" w:cs="Arial"/>
              <w:sz w:val="16"/>
              <w:szCs w:val="16"/>
            </w:rPr>
            <w:t>VEKOP-17-2017-00001</w:t>
          </w:r>
        </w:p>
        <w:p w14:paraId="5922F763" w14:textId="77777777" w:rsidR="00F336E2" w:rsidRPr="00082BFA" w:rsidRDefault="00F336E2" w:rsidP="00F336E2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„A köznevelés keretrendszeréhez kapcsolódó</w:t>
          </w:r>
        </w:p>
        <w:p w14:paraId="2D79881A" w14:textId="77777777" w:rsidR="00F336E2" w:rsidRPr="00082BFA" w:rsidRDefault="00F336E2" w:rsidP="00F336E2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mérés-értékelés és digitális fejlesztések, innovatív</w:t>
          </w:r>
        </w:p>
        <w:p w14:paraId="2A671FF1" w14:textId="77777777" w:rsidR="00F336E2" w:rsidRPr="005321AE" w:rsidRDefault="00F336E2" w:rsidP="00F336E2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2"/>
              <w:szCs w:val="12"/>
            </w:rPr>
          </w:pPr>
          <w:r w:rsidRPr="00082BFA">
            <w:rPr>
              <w:rFonts w:ascii="Arial" w:hAnsi="Arial" w:cs="Arial"/>
              <w:sz w:val="16"/>
              <w:szCs w:val="16"/>
            </w:rPr>
            <w:t>oktatásszervezési eljárások kialakítása, megújítása”</w:t>
          </w:r>
        </w:p>
      </w:tc>
    </w:tr>
  </w:tbl>
  <w:p w14:paraId="4680A866" w14:textId="77777777" w:rsidR="00806280" w:rsidRDefault="008062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2"/>
      <w:gridCol w:w="4690"/>
    </w:tblGrid>
    <w:tr w:rsidR="000B6A30" w:rsidRPr="002966AD" w14:paraId="0A8DCDAE" w14:textId="77777777" w:rsidTr="10917550">
      <w:trPr>
        <w:cantSplit/>
      </w:trPr>
      <w:tc>
        <w:tcPr>
          <w:tcW w:w="4722" w:type="dxa"/>
          <w:vAlign w:val="center"/>
        </w:tcPr>
        <w:p w14:paraId="64A4EB75" w14:textId="0F1D436E" w:rsidR="000B6A30" w:rsidRPr="0026658A" w:rsidRDefault="10917550" w:rsidP="000B6A30">
          <w:pPr>
            <w:pStyle w:val="lfej"/>
            <w:tabs>
              <w:tab w:val="clear" w:pos="4536"/>
              <w:tab w:val="clear" w:pos="9072"/>
            </w:tabs>
            <w:ind w:hanging="2"/>
            <w:rPr>
              <w:rFonts w:ascii="Roboto Light" w:hAnsi="Roboto Light" w:cs="Arial"/>
              <w:szCs w:val="20"/>
            </w:rPr>
          </w:pPr>
          <w:r>
            <w:rPr>
              <w:noProof/>
            </w:rPr>
            <w:drawing>
              <wp:inline distT="0" distB="0" distL="0" distR="0" wp14:anchorId="28471DFB" wp14:editId="05EAE4F0">
                <wp:extent cx="1623600" cy="360000"/>
                <wp:effectExtent l="0" t="0" r="0" b="254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E9C2D8" w14:textId="77777777" w:rsidR="000B6A30" w:rsidRPr="00082BFA" w:rsidRDefault="000B6A30" w:rsidP="000B6A30">
          <w:pPr>
            <w:pStyle w:val="lfej"/>
            <w:tabs>
              <w:tab w:val="clear" w:pos="4536"/>
              <w:tab w:val="clear" w:pos="9072"/>
            </w:tabs>
            <w:spacing w:after="120"/>
            <w:ind w:hanging="2"/>
            <w:rPr>
              <w:rFonts w:cs="Arial"/>
              <w:b/>
              <w:sz w:val="20"/>
              <w:szCs w:val="20"/>
            </w:rPr>
          </w:pPr>
          <w:r w:rsidRPr="00082BFA">
            <w:rPr>
              <w:rFonts w:cs="Arial"/>
              <w:b/>
              <w:sz w:val="20"/>
              <w:szCs w:val="20"/>
            </w:rPr>
            <w:t>Digitális Jólét Nonprofit Kft.</w:t>
          </w:r>
        </w:p>
      </w:tc>
      <w:tc>
        <w:tcPr>
          <w:tcW w:w="4690" w:type="dxa"/>
          <w:vAlign w:val="center"/>
        </w:tcPr>
        <w:p w14:paraId="13E49C0F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EFOP-3.2.15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082BFA">
            <w:rPr>
              <w:rFonts w:ascii="Arial" w:hAnsi="Arial" w:cs="Arial"/>
              <w:sz w:val="16"/>
              <w:szCs w:val="16"/>
            </w:rPr>
            <w:t>VEKOP-17-2017-00001</w:t>
          </w:r>
        </w:p>
        <w:p w14:paraId="444398C8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„A köznevelés keretrendszeréhez kapcsolódó</w:t>
          </w:r>
        </w:p>
        <w:p w14:paraId="7049065F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mérés-értékelés és digitális fejlesztések, innovatív</w:t>
          </w:r>
        </w:p>
        <w:p w14:paraId="3C8662EC" w14:textId="77777777" w:rsidR="000B6A30" w:rsidRPr="005321AE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2"/>
              <w:szCs w:val="12"/>
            </w:rPr>
          </w:pPr>
          <w:r w:rsidRPr="00082BFA">
            <w:rPr>
              <w:rFonts w:ascii="Arial" w:hAnsi="Arial" w:cs="Arial"/>
              <w:sz w:val="16"/>
              <w:szCs w:val="16"/>
            </w:rPr>
            <w:t>oktatásszervezési eljárások kialakítása, megújítása”</w:t>
          </w:r>
        </w:p>
      </w:tc>
    </w:tr>
  </w:tbl>
  <w:p w14:paraId="423ACC67" w14:textId="0F27DD89" w:rsidR="00806280" w:rsidRDefault="0080628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4459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9"/>
      <w:gridCol w:w="7430"/>
    </w:tblGrid>
    <w:tr w:rsidR="000B6A30" w:rsidRPr="002966AD" w14:paraId="27F18FB6" w14:textId="77777777" w:rsidTr="10917550">
      <w:trPr>
        <w:cantSplit/>
        <w:trHeight w:val="753"/>
      </w:trPr>
      <w:tc>
        <w:tcPr>
          <w:tcW w:w="7029" w:type="dxa"/>
          <w:vAlign w:val="center"/>
        </w:tcPr>
        <w:p w14:paraId="26747115" w14:textId="4235515E" w:rsidR="000B6A30" w:rsidRPr="0026658A" w:rsidRDefault="10917550" w:rsidP="000B6A30">
          <w:pPr>
            <w:pStyle w:val="lfej"/>
            <w:tabs>
              <w:tab w:val="clear" w:pos="4536"/>
              <w:tab w:val="clear" w:pos="9072"/>
            </w:tabs>
            <w:ind w:hanging="2"/>
            <w:rPr>
              <w:rFonts w:ascii="Roboto Light" w:hAnsi="Roboto Light" w:cs="Arial"/>
              <w:szCs w:val="20"/>
            </w:rPr>
          </w:pPr>
          <w:r>
            <w:rPr>
              <w:noProof/>
            </w:rPr>
            <w:drawing>
              <wp:inline distT="0" distB="0" distL="0" distR="0" wp14:anchorId="4F0BB029" wp14:editId="0AF7C572">
                <wp:extent cx="1623600" cy="360000"/>
                <wp:effectExtent l="0" t="0" r="0" b="254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22EE58" w14:textId="77777777" w:rsidR="000B6A30" w:rsidRPr="00082BFA" w:rsidRDefault="000B6A30" w:rsidP="000B6A30">
          <w:pPr>
            <w:pStyle w:val="lfej"/>
            <w:tabs>
              <w:tab w:val="clear" w:pos="4536"/>
              <w:tab w:val="clear" w:pos="9072"/>
            </w:tabs>
            <w:spacing w:after="120"/>
            <w:ind w:hanging="2"/>
            <w:rPr>
              <w:rFonts w:cs="Arial"/>
              <w:b/>
              <w:sz w:val="20"/>
              <w:szCs w:val="20"/>
            </w:rPr>
          </w:pPr>
          <w:r w:rsidRPr="00082BFA">
            <w:rPr>
              <w:rFonts w:cs="Arial"/>
              <w:b/>
              <w:sz w:val="20"/>
              <w:szCs w:val="20"/>
            </w:rPr>
            <w:t>Digitális Jólét Nonprofit Kft.</w:t>
          </w:r>
        </w:p>
      </w:tc>
      <w:tc>
        <w:tcPr>
          <w:tcW w:w="7430" w:type="dxa"/>
          <w:vAlign w:val="center"/>
        </w:tcPr>
        <w:p w14:paraId="431E9D41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EFOP-3.2.15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Pr="00082BFA">
            <w:rPr>
              <w:rFonts w:ascii="Arial" w:hAnsi="Arial" w:cs="Arial"/>
              <w:sz w:val="16"/>
              <w:szCs w:val="16"/>
            </w:rPr>
            <w:t>VEKOP-17-2017-00001</w:t>
          </w:r>
        </w:p>
        <w:p w14:paraId="0883A70D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„A köznevelés keretrendszeréhez kapcsolódó</w:t>
          </w:r>
        </w:p>
        <w:p w14:paraId="3DAC486F" w14:textId="77777777" w:rsidR="000B6A30" w:rsidRPr="00082BFA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6"/>
              <w:szCs w:val="16"/>
            </w:rPr>
          </w:pPr>
          <w:r w:rsidRPr="00082BFA">
            <w:rPr>
              <w:rFonts w:ascii="Arial" w:hAnsi="Arial" w:cs="Arial"/>
              <w:sz w:val="16"/>
              <w:szCs w:val="16"/>
            </w:rPr>
            <w:t>mérés-értékelés és digitális fejlesztések, innovatív</w:t>
          </w:r>
        </w:p>
        <w:p w14:paraId="15639255" w14:textId="77777777" w:rsidR="000B6A30" w:rsidRPr="005321AE" w:rsidRDefault="000B6A30" w:rsidP="000B6A30">
          <w:pPr>
            <w:pStyle w:val="lfej"/>
            <w:spacing w:line="23" w:lineRule="atLeast"/>
            <w:ind w:hanging="2"/>
            <w:jc w:val="right"/>
            <w:rPr>
              <w:rFonts w:ascii="Arial" w:hAnsi="Arial" w:cs="Arial"/>
              <w:sz w:val="12"/>
              <w:szCs w:val="12"/>
            </w:rPr>
          </w:pPr>
          <w:r w:rsidRPr="00082BFA">
            <w:rPr>
              <w:rFonts w:ascii="Arial" w:hAnsi="Arial" w:cs="Arial"/>
              <w:sz w:val="16"/>
              <w:szCs w:val="16"/>
            </w:rPr>
            <w:t>oktatásszervezési eljárások kialakítása, megújítása”</w:t>
          </w:r>
        </w:p>
      </w:tc>
    </w:tr>
  </w:tbl>
  <w:p w14:paraId="203182D2" w14:textId="7BA21B44" w:rsidR="000B6A30" w:rsidRPr="001A708E" w:rsidRDefault="000B6A30">
    <w:pPr>
      <w:pStyle w:val="lfej"/>
      <w:rPr>
        <w:sz w:val="20"/>
        <w:szCs w:val="20"/>
      </w:rPr>
    </w:pPr>
  </w:p>
  <w:p w14:paraId="14FCE83B" w14:textId="77777777" w:rsidR="00AC391E" w:rsidRPr="001A708E" w:rsidRDefault="00AC391E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594"/>
    <w:multiLevelType w:val="hybridMultilevel"/>
    <w:tmpl w:val="AAFCFF2C"/>
    <w:lvl w:ilvl="0" w:tplc="F5B00F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711"/>
    <w:multiLevelType w:val="hybridMultilevel"/>
    <w:tmpl w:val="B3E01264"/>
    <w:lvl w:ilvl="0" w:tplc="433E00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A6D"/>
    <w:multiLevelType w:val="hybridMultilevel"/>
    <w:tmpl w:val="8DB0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F6E"/>
    <w:multiLevelType w:val="hybridMultilevel"/>
    <w:tmpl w:val="A5E49190"/>
    <w:lvl w:ilvl="0" w:tplc="EF5E706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F2A"/>
    <w:multiLevelType w:val="hybridMultilevel"/>
    <w:tmpl w:val="2F5E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6849"/>
    <w:multiLevelType w:val="hybridMultilevel"/>
    <w:tmpl w:val="F2DCA2F8"/>
    <w:lvl w:ilvl="0" w:tplc="CACC6B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D7614"/>
    <w:multiLevelType w:val="hybridMultilevel"/>
    <w:tmpl w:val="94864852"/>
    <w:lvl w:ilvl="0" w:tplc="29340F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3D99"/>
    <w:multiLevelType w:val="hybridMultilevel"/>
    <w:tmpl w:val="4F74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7DE8"/>
    <w:multiLevelType w:val="hybridMultilevel"/>
    <w:tmpl w:val="F830156C"/>
    <w:lvl w:ilvl="0" w:tplc="945066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E3BCE"/>
    <w:multiLevelType w:val="hybridMultilevel"/>
    <w:tmpl w:val="68CCF516"/>
    <w:lvl w:ilvl="0" w:tplc="9CF01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20298"/>
    <w:multiLevelType w:val="hybridMultilevel"/>
    <w:tmpl w:val="ADC0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A09"/>
    <w:multiLevelType w:val="hybridMultilevel"/>
    <w:tmpl w:val="358E140C"/>
    <w:lvl w:ilvl="0" w:tplc="8AC6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E1290"/>
    <w:multiLevelType w:val="hybridMultilevel"/>
    <w:tmpl w:val="FB5C8E18"/>
    <w:lvl w:ilvl="0" w:tplc="35320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BF33BC"/>
    <w:multiLevelType w:val="hybridMultilevel"/>
    <w:tmpl w:val="091E1530"/>
    <w:lvl w:ilvl="0" w:tplc="37865F3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D741B"/>
    <w:multiLevelType w:val="hybridMultilevel"/>
    <w:tmpl w:val="1320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92AFD"/>
    <w:multiLevelType w:val="multilevel"/>
    <w:tmpl w:val="C4162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ED41A4"/>
    <w:multiLevelType w:val="hybridMultilevel"/>
    <w:tmpl w:val="CF22C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4736D"/>
    <w:multiLevelType w:val="hybridMultilevel"/>
    <w:tmpl w:val="2C76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C6415"/>
    <w:multiLevelType w:val="multilevel"/>
    <w:tmpl w:val="84F63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F03EFF"/>
    <w:multiLevelType w:val="hybridMultilevel"/>
    <w:tmpl w:val="0F70ABCE"/>
    <w:lvl w:ilvl="0" w:tplc="6B12280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5745"/>
    <w:multiLevelType w:val="hybridMultilevel"/>
    <w:tmpl w:val="EF06764A"/>
    <w:lvl w:ilvl="0" w:tplc="54D62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43D3"/>
    <w:multiLevelType w:val="multilevel"/>
    <w:tmpl w:val="8924AA54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B961649"/>
    <w:multiLevelType w:val="hybridMultilevel"/>
    <w:tmpl w:val="68CCF516"/>
    <w:lvl w:ilvl="0" w:tplc="9CF01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90F74"/>
    <w:multiLevelType w:val="hybridMultilevel"/>
    <w:tmpl w:val="E174BB12"/>
    <w:lvl w:ilvl="0" w:tplc="9CF01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1"/>
  </w:num>
  <w:num w:numId="6">
    <w:abstractNumId w:val="3"/>
  </w:num>
  <w:num w:numId="7">
    <w:abstractNumId w:val="1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5"/>
  </w:num>
  <w:num w:numId="19">
    <w:abstractNumId w:val="9"/>
  </w:num>
  <w:num w:numId="20">
    <w:abstractNumId w:val="22"/>
  </w:num>
  <w:num w:numId="21">
    <w:abstractNumId w:val="11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3"/>
    <w:rsid w:val="00002236"/>
    <w:rsid w:val="0000343D"/>
    <w:rsid w:val="00003EB9"/>
    <w:rsid w:val="00004FAA"/>
    <w:rsid w:val="000065BB"/>
    <w:rsid w:val="0000776A"/>
    <w:rsid w:val="000115D9"/>
    <w:rsid w:val="000123B7"/>
    <w:rsid w:val="000177AC"/>
    <w:rsid w:val="000234BA"/>
    <w:rsid w:val="00025CBB"/>
    <w:rsid w:val="00026B08"/>
    <w:rsid w:val="0003068D"/>
    <w:rsid w:val="00037877"/>
    <w:rsid w:val="00043181"/>
    <w:rsid w:val="00044DD8"/>
    <w:rsid w:val="00047407"/>
    <w:rsid w:val="00056BA8"/>
    <w:rsid w:val="0007472D"/>
    <w:rsid w:val="00085A82"/>
    <w:rsid w:val="000A033F"/>
    <w:rsid w:val="000A2DF0"/>
    <w:rsid w:val="000B576E"/>
    <w:rsid w:val="000B6A30"/>
    <w:rsid w:val="000B7AB6"/>
    <w:rsid w:val="000C1E6A"/>
    <w:rsid w:val="000C3EA5"/>
    <w:rsid w:val="000C5DC3"/>
    <w:rsid w:val="000D58DD"/>
    <w:rsid w:val="000E14BD"/>
    <w:rsid w:val="000E1F9A"/>
    <w:rsid w:val="000E3A45"/>
    <w:rsid w:val="000F1CD5"/>
    <w:rsid w:val="000F5E01"/>
    <w:rsid w:val="000F7C60"/>
    <w:rsid w:val="001006E2"/>
    <w:rsid w:val="001014E5"/>
    <w:rsid w:val="0010352E"/>
    <w:rsid w:val="00105AF7"/>
    <w:rsid w:val="00110741"/>
    <w:rsid w:val="001138B3"/>
    <w:rsid w:val="00134006"/>
    <w:rsid w:val="001435B1"/>
    <w:rsid w:val="00143B1E"/>
    <w:rsid w:val="0015114D"/>
    <w:rsid w:val="0015709B"/>
    <w:rsid w:val="001578FD"/>
    <w:rsid w:val="00162890"/>
    <w:rsid w:val="001725AB"/>
    <w:rsid w:val="00177244"/>
    <w:rsid w:val="0018028B"/>
    <w:rsid w:val="001A708E"/>
    <w:rsid w:val="001B2439"/>
    <w:rsid w:val="001C110E"/>
    <w:rsid w:val="001C5272"/>
    <w:rsid w:val="001D6A13"/>
    <w:rsid w:val="001E753C"/>
    <w:rsid w:val="001F0544"/>
    <w:rsid w:val="001F4B4D"/>
    <w:rsid w:val="00200C57"/>
    <w:rsid w:val="00206155"/>
    <w:rsid w:val="002103FD"/>
    <w:rsid w:val="0021564E"/>
    <w:rsid w:val="0022066A"/>
    <w:rsid w:val="00221388"/>
    <w:rsid w:val="00221723"/>
    <w:rsid w:val="00243B7D"/>
    <w:rsid w:val="00254633"/>
    <w:rsid w:val="00255261"/>
    <w:rsid w:val="002678DA"/>
    <w:rsid w:val="002716E2"/>
    <w:rsid w:val="00272DCC"/>
    <w:rsid w:val="002735F3"/>
    <w:rsid w:val="00280DC6"/>
    <w:rsid w:val="002822CE"/>
    <w:rsid w:val="00291049"/>
    <w:rsid w:val="002952F8"/>
    <w:rsid w:val="002A2E7B"/>
    <w:rsid w:val="002A419F"/>
    <w:rsid w:val="002A5EE9"/>
    <w:rsid w:val="002B747A"/>
    <w:rsid w:val="002C295E"/>
    <w:rsid w:val="002C3225"/>
    <w:rsid w:val="002C4203"/>
    <w:rsid w:val="002C7BD0"/>
    <w:rsid w:val="002D1ADA"/>
    <w:rsid w:val="002D3E3A"/>
    <w:rsid w:val="002E0418"/>
    <w:rsid w:val="002E2DE8"/>
    <w:rsid w:val="002E531F"/>
    <w:rsid w:val="002E6968"/>
    <w:rsid w:val="002F0C09"/>
    <w:rsid w:val="00304750"/>
    <w:rsid w:val="00305712"/>
    <w:rsid w:val="003106AC"/>
    <w:rsid w:val="00317E3A"/>
    <w:rsid w:val="00322E7E"/>
    <w:rsid w:val="003258A9"/>
    <w:rsid w:val="0033618D"/>
    <w:rsid w:val="00340530"/>
    <w:rsid w:val="00341BB3"/>
    <w:rsid w:val="003530FD"/>
    <w:rsid w:val="00353D3E"/>
    <w:rsid w:val="003554D0"/>
    <w:rsid w:val="00362B25"/>
    <w:rsid w:val="00365AD0"/>
    <w:rsid w:val="00365C11"/>
    <w:rsid w:val="003745FC"/>
    <w:rsid w:val="00381D6A"/>
    <w:rsid w:val="0038325A"/>
    <w:rsid w:val="0039274A"/>
    <w:rsid w:val="003A2AB9"/>
    <w:rsid w:val="003A5BF1"/>
    <w:rsid w:val="003A6186"/>
    <w:rsid w:val="003B0B09"/>
    <w:rsid w:val="003B769A"/>
    <w:rsid w:val="003C10D4"/>
    <w:rsid w:val="003C546F"/>
    <w:rsid w:val="003C5EA1"/>
    <w:rsid w:val="003D515E"/>
    <w:rsid w:val="003D5E36"/>
    <w:rsid w:val="003E3013"/>
    <w:rsid w:val="003F1082"/>
    <w:rsid w:val="003F45FD"/>
    <w:rsid w:val="003F70E1"/>
    <w:rsid w:val="00407A9E"/>
    <w:rsid w:val="00414AD2"/>
    <w:rsid w:val="0042151D"/>
    <w:rsid w:val="00421709"/>
    <w:rsid w:val="004217C6"/>
    <w:rsid w:val="00422B60"/>
    <w:rsid w:val="00422FF7"/>
    <w:rsid w:val="00423BA6"/>
    <w:rsid w:val="00424139"/>
    <w:rsid w:val="00426456"/>
    <w:rsid w:val="00427EA6"/>
    <w:rsid w:val="00446673"/>
    <w:rsid w:val="00452A27"/>
    <w:rsid w:val="00452F60"/>
    <w:rsid w:val="00473B48"/>
    <w:rsid w:val="004816B3"/>
    <w:rsid w:val="0048557A"/>
    <w:rsid w:val="00492123"/>
    <w:rsid w:val="00492C22"/>
    <w:rsid w:val="00496683"/>
    <w:rsid w:val="004B4C6C"/>
    <w:rsid w:val="004B5724"/>
    <w:rsid w:val="004C2DAC"/>
    <w:rsid w:val="004C3158"/>
    <w:rsid w:val="004D2DA2"/>
    <w:rsid w:val="004D4312"/>
    <w:rsid w:val="004D537B"/>
    <w:rsid w:val="004E7332"/>
    <w:rsid w:val="004F0CFB"/>
    <w:rsid w:val="00503B2F"/>
    <w:rsid w:val="005044BE"/>
    <w:rsid w:val="00510980"/>
    <w:rsid w:val="00510DC2"/>
    <w:rsid w:val="00514A1C"/>
    <w:rsid w:val="00531557"/>
    <w:rsid w:val="00532DE3"/>
    <w:rsid w:val="00536B5E"/>
    <w:rsid w:val="005372C1"/>
    <w:rsid w:val="00547887"/>
    <w:rsid w:val="00553D9E"/>
    <w:rsid w:val="005567DC"/>
    <w:rsid w:val="00561B77"/>
    <w:rsid w:val="005654BF"/>
    <w:rsid w:val="005679BB"/>
    <w:rsid w:val="00570C29"/>
    <w:rsid w:val="0057766D"/>
    <w:rsid w:val="005859B4"/>
    <w:rsid w:val="00596323"/>
    <w:rsid w:val="00596EB7"/>
    <w:rsid w:val="005A18A6"/>
    <w:rsid w:val="005B51DA"/>
    <w:rsid w:val="005B5332"/>
    <w:rsid w:val="005B7213"/>
    <w:rsid w:val="005C2832"/>
    <w:rsid w:val="005C6979"/>
    <w:rsid w:val="005C756D"/>
    <w:rsid w:val="005D50DD"/>
    <w:rsid w:val="005D66A4"/>
    <w:rsid w:val="005D7337"/>
    <w:rsid w:val="005E4896"/>
    <w:rsid w:val="005E52B4"/>
    <w:rsid w:val="005E5746"/>
    <w:rsid w:val="005E73DF"/>
    <w:rsid w:val="005F5A17"/>
    <w:rsid w:val="005F7E95"/>
    <w:rsid w:val="00606E3B"/>
    <w:rsid w:val="00615D36"/>
    <w:rsid w:val="00617613"/>
    <w:rsid w:val="00621A7A"/>
    <w:rsid w:val="006222BA"/>
    <w:rsid w:val="006441B4"/>
    <w:rsid w:val="006501AB"/>
    <w:rsid w:val="0065316F"/>
    <w:rsid w:val="00656FBD"/>
    <w:rsid w:val="00663143"/>
    <w:rsid w:val="00664051"/>
    <w:rsid w:val="00672C92"/>
    <w:rsid w:val="00675586"/>
    <w:rsid w:val="00676CE7"/>
    <w:rsid w:val="00684EA1"/>
    <w:rsid w:val="0069053A"/>
    <w:rsid w:val="006A01FF"/>
    <w:rsid w:val="006A3C2D"/>
    <w:rsid w:val="006B62CB"/>
    <w:rsid w:val="006C0051"/>
    <w:rsid w:val="006C5EC2"/>
    <w:rsid w:val="006C6C4C"/>
    <w:rsid w:val="006C7F9B"/>
    <w:rsid w:val="006D6A6F"/>
    <w:rsid w:val="006E1BBA"/>
    <w:rsid w:val="006F719F"/>
    <w:rsid w:val="00705C57"/>
    <w:rsid w:val="00720A91"/>
    <w:rsid w:val="00731201"/>
    <w:rsid w:val="00740AC0"/>
    <w:rsid w:val="00742971"/>
    <w:rsid w:val="0074315E"/>
    <w:rsid w:val="00751D01"/>
    <w:rsid w:val="00752624"/>
    <w:rsid w:val="0075312A"/>
    <w:rsid w:val="00771C14"/>
    <w:rsid w:val="00775DE8"/>
    <w:rsid w:val="00780E73"/>
    <w:rsid w:val="0078689E"/>
    <w:rsid w:val="00793D49"/>
    <w:rsid w:val="007A78C8"/>
    <w:rsid w:val="007C020E"/>
    <w:rsid w:val="007C1A51"/>
    <w:rsid w:val="007C2F93"/>
    <w:rsid w:val="007C4486"/>
    <w:rsid w:val="007C500E"/>
    <w:rsid w:val="007C596A"/>
    <w:rsid w:val="007C7C59"/>
    <w:rsid w:val="007D1945"/>
    <w:rsid w:val="007E1FF5"/>
    <w:rsid w:val="007E269B"/>
    <w:rsid w:val="007E492A"/>
    <w:rsid w:val="007E6865"/>
    <w:rsid w:val="007F54C1"/>
    <w:rsid w:val="007F553C"/>
    <w:rsid w:val="008031EA"/>
    <w:rsid w:val="0080560A"/>
    <w:rsid w:val="00806280"/>
    <w:rsid w:val="0082108E"/>
    <w:rsid w:val="008230C9"/>
    <w:rsid w:val="00824161"/>
    <w:rsid w:val="00824905"/>
    <w:rsid w:val="00831D8C"/>
    <w:rsid w:val="0083363D"/>
    <w:rsid w:val="00841BDA"/>
    <w:rsid w:val="00846E82"/>
    <w:rsid w:val="00853213"/>
    <w:rsid w:val="008549E5"/>
    <w:rsid w:val="008570F3"/>
    <w:rsid w:val="00857291"/>
    <w:rsid w:val="008658F3"/>
    <w:rsid w:val="00870A60"/>
    <w:rsid w:val="008729F3"/>
    <w:rsid w:val="00873B46"/>
    <w:rsid w:val="0088185D"/>
    <w:rsid w:val="008827DD"/>
    <w:rsid w:val="00882CF6"/>
    <w:rsid w:val="0088372B"/>
    <w:rsid w:val="00884EA8"/>
    <w:rsid w:val="008A5552"/>
    <w:rsid w:val="008B5ACC"/>
    <w:rsid w:val="008B71F3"/>
    <w:rsid w:val="008C0A99"/>
    <w:rsid w:val="008C7E76"/>
    <w:rsid w:val="008D0493"/>
    <w:rsid w:val="008D27DA"/>
    <w:rsid w:val="008D4D54"/>
    <w:rsid w:val="008E0496"/>
    <w:rsid w:val="008F3C97"/>
    <w:rsid w:val="008F528D"/>
    <w:rsid w:val="009020B6"/>
    <w:rsid w:val="009115C2"/>
    <w:rsid w:val="00912301"/>
    <w:rsid w:val="0091375D"/>
    <w:rsid w:val="00915187"/>
    <w:rsid w:val="00917551"/>
    <w:rsid w:val="009241AE"/>
    <w:rsid w:val="00943256"/>
    <w:rsid w:val="00943579"/>
    <w:rsid w:val="00947990"/>
    <w:rsid w:val="00950E65"/>
    <w:rsid w:val="00991AA5"/>
    <w:rsid w:val="00994C12"/>
    <w:rsid w:val="0099746A"/>
    <w:rsid w:val="009A0EF0"/>
    <w:rsid w:val="009A4009"/>
    <w:rsid w:val="009A6D91"/>
    <w:rsid w:val="009B1BE6"/>
    <w:rsid w:val="009B7C45"/>
    <w:rsid w:val="009C0C57"/>
    <w:rsid w:val="009C28E9"/>
    <w:rsid w:val="009C3B9C"/>
    <w:rsid w:val="009C6C64"/>
    <w:rsid w:val="009E0B16"/>
    <w:rsid w:val="009E2642"/>
    <w:rsid w:val="009E2E88"/>
    <w:rsid w:val="009E757D"/>
    <w:rsid w:val="009F71C4"/>
    <w:rsid w:val="00A03634"/>
    <w:rsid w:val="00A07DA5"/>
    <w:rsid w:val="00A10714"/>
    <w:rsid w:val="00A116CA"/>
    <w:rsid w:val="00A21C5D"/>
    <w:rsid w:val="00A23F6B"/>
    <w:rsid w:val="00A252C8"/>
    <w:rsid w:val="00A30D9E"/>
    <w:rsid w:val="00A31531"/>
    <w:rsid w:val="00A34A36"/>
    <w:rsid w:val="00A52A63"/>
    <w:rsid w:val="00A561D7"/>
    <w:rsid w:val="00A63190"/>
    <w:rsid w:val="00A70579"/>
    <w:rsid w:val="00A9650A"/>
    <w:rsid w:val="00AA264A"/>
    <w:rsid w:val="00AA33CC"/>
    <w:rsid w:val="00AA4161"/>
    <w:rsid w:val="00AB311D"/>
    <w:rsid w:val="00AB3D0C"/>
    <w:rsid w:val="00AB7F19"/>
    <w:rsid w:val="00AC16A9"/>
    <w:rsid w:val="00AC391E"/>
    <w:rsid w:val="00AC49C2"/>
    <w:rsid w:val="00AC68DB"/>
    <w:rsid w:val="00AE3936"/>
    <w:rsid w:val="00AF0B64"/>
    <w:rsid w:val="00AF364A"/>
    <w:rsid w:val="00B01341"/>
    <w:rsid w:val="00B01B06"/>
    <w:rsid w:val="00B03421"/>
    <w:rsid w:val="00B03791"/>
    <w:rsid w:val="00B03E31"/>
    <w:rsid w:val="00B1225E"/>
    <w:rsid w:val="00B12A55"/>
    <w:rsid w:val="00B15378"/>
    <w:rsid w:val="00B16915"/>
    <w:rsid w:val="00B20174"/>
    <w:rsid w:val="00B25C33"/>
    <w:rsid w:val="00B273A1"/>
    <w:rsid w:val="00B32300"/>
    <w:rsid w:val="00B32A94"/>
    <w:rsid w:val="00B3765C"/>
    <w:rsid w:val="00B51A42"/>
    <w:rsid w:val="00B577D5"/>
    <w:rsid w:val="00B66562"/>
    <w:rsid w:val="00B666FE"/>
    <w:rsid w:val="00B76BD1"/>
    <w:rsid w:val="00B83782"/>
    <w:rsid w:val="00B873A6"/>
    <w:rsid w:val="00BA353C"/>
    <w:rsid w:val="00BA456C"/>
    <w:rsid w:val="00BA685F"/>
    <w:rsid w:val="00BC391D"/>
    <w:rsid w:val="00BC68B1"/>
    <w:rsid w:val="00BD0365"/>
    <w:rsid w:val="00BD5477"/>
    <w:rsid w:val="00BE02E9"/>
    <w:rsid w:val="00BE2A70"/>
    <w:rsid w:val="00BE464E"/>
    <w:rsid w:val="00BF4834"/>
    <w:rsid w:val="00BF6904"/>
    <w:rsid w:val="00C03B90"/>
    <w:rsid w:val="00C06264"/>
    <w:rsid w:val="00C06B2D"/>
    <w:rsid w:val="00C15BE5"/>
    <w:rsid w:val="00C16559"/>
    <w:rsid w:val="00C26FF6"/>
    <w:rsid w:val="00C33029"/>
    <w:rsid w:val="00C337FF"/>
    <w:rsid w:val="00C3632B"/>
    <w:rsid w:val="00C36869"/>
    <w:rsid w:val="00C4671F"/>
    <w:rsid w:val="00C47BB0"/>
    <w:rsid w:val="00C578BD"/>
    <w:rsid w:val="00C60F05"/>
    <w:rsid w:val="00C70363"/>
    <w:rsid w:val="00C706D4"/>
    <w:rsid w:val="00C72991"/>
    <w:rsid w:val="00C73A72"/>
    <w:rsid w:val="00C751E6"/>
    <w:rsid w:val="00C840B4"/>
    <w:rsid w:val="00C84881"/>
    <w:rsid w:val="00C9690F"/>
    <w:rsid w:val="00C96B29"/>
    <w:rsid w:val="00CA7719"/>
    <w:rsid w:val="00CC2F15"/>
    <w:rsid w:val="00CC3567"/>
    <w:rsid w:val="00CD7B04"/>
    <w:rsid w:val="00CE473D"/>
    <w:rsid w:val="00CE6675"/>
    <w:rsid w:val="00CE7255"/>
    <w:rsid w:val="00CF2D3C"/>
    <w:rsid w:val="00CF4FAE"/>
    <w:rsid w:val="00CF6498"/>
    <w:rsid w:val="00CF7886"/>
    <w:rsid w:val="00CF7A8A"/>
    <w:rsid w:val="00D02ECB"/>
    <w:rsid w:val="00D04E84"/>
    <w:rsid w:val="00D107CC"/>
    <w:rsid w:val="00D133A4"/>
    <w:rsid w:val="00D17685"/>
    <w:rsid w:val="00D2325E"/>
    <w:rsid w:val="00D25DC5"/>
    <w:rsid w:val="00D274A4"/>
    <w:rsid w:val="00D31418"/>
    <w:rsid w:val="00D60B87"/>
    <w:rsid w:val="00D65712"/>
    <w:rsid w:val="00D66033"/>
    <w:rsid w:val="00D67FE9"/>
    <w:rsid w:val="00D725CD"/>
    <w:rsid w:val="00D731B6"/>
    <w:rsid w:val="00D76007"/>
    <w:rsid w:val="00D820DF"/>
    <w:rsid w:val="00D940FB"/>
    <w:rsid w:val="00DA7997"/>
    <w:rsid w:val="00DB4000"/>
    <w:rsid w:val="00DB441B"/>
    <w:rsid w:val="00DC01F1"/>
    <w:rsid w:val="00DC225B"/>
    <w:rsid w:val="00DC430A"/>
    <w:rsid w:val="00DC5760"/>
    <w:rsid w:val="00DD1DF7"/>
    <w:rsid w:val="00DD2345"/>
    <w:rsid w:val="00DD4406"/>
    <w:rsid w:val="00DD48ED"/>
    <w:rsid w:val="00DE11F4"/>
    <w:rsid w:val="00DE2E13"/>
    <w:rsid w:val="00DE2FA5"/>
    <w:rsid w:val="00DE3B53"/>
    <w:rsid w:val="00DE42EC"/>
    <w:rsid w:val="00DE4EAE"/>
    <w:rsid w:val="00DE6965"/>
    <w:rsid w:val="00DE7B17"/>
    <w:rsid w:val="00DF3854"/>
    <w:rsid w:val="00DF389A"/>
    <w:rsid w:val="00E01DA4"/>
    <w:rsid w:val="00E02C29"/>
    <w:rsid w:val="00E0759A"/>
    <w:rsid w:val="00E10371"/>
    <w:rsid w:val="00E11E82"/>
    <w:rsid w:val="00E15EE5"/>
    <w:rsid w:val="00E16E35"/>
    <w:rsid w:val="00E33234"/>
    <w:rsid w:val="00E4192E"/>
    <w:rsid w:val="00E42AB0"/>
    <w:rsid w:val="00E4308F"/>
    <w:rsid w:val="00E52DFB"/>
    <w:rsid w:val="00E55A32"/>
    <w:rsid w:val="00E62A15"/>
    <w:rsid w:val="00E63657"/>
    <w:rsid w:val="00E70013"/>
    <w:rsid w:val="00E70D82"/>
    <w:rsid w:val="00E71FB7"/>
    <w:rsid w:val="00E770BC"/>
    <w:rsid w:val="00E80174"/>
    <w:rsid w:val="00E819BE"/>
    <w:rsid w:val="00E83B3F"/>
    <w:rsid w:val="00E90675"/>
    <w:rsid w:val="00E928FA"/>
    <w:rsid w:val="00EA7CA7"/>
    <w:rsid w:val="00EB2AA0"/>
    <w:rsid w:val="00EB539E"/>
    <w:rsid w:val="00EC1AF1"/>
    <w:rsid w:val="00ED145C"/>
    <w:rsid w:val="00ED3297"/>
    <w:rsid w:val="00ED5D0A"/>
    <w:rsid w:val="00EE125A"/>
    <w:rsid w:val="00EE7E7C"/>
    <w:rsid w:val="00F152C9"/>
    <w:rsid w:val="00F17651"/>
    <w:rsid w:val="00F336E2"/>
    <w:rsid w:val="00F45AA5"/>
    <w:rsid w:val="00F4761F"/>
    <w:rsid w:val="00F534FC"/>
    <w:rsid w:val="00F562BB"/>
    <w:rsid w:val="00F60185"/>
    <w:rsid w:val="00F63B28"/>
    <w:rsid w:val="00F72A71"/>
    <w:rsid w:val="00F77BFC"/>
    <w:rsid w:val="00F84798"/>
    <w:rsid w:val="00F87913"/>
    <w:rsid w:val="00F95899"/>
    <w:rsid w:val="00FC1A6D"/>
    <w:rsid w:val="00FC25C5"/>
    <w:rsid w:val="00FC3766"/>
    <w:rsid w:val="00FC477B"/>
    <w:rsid w:val="00FC5646"/>
    <w:rsid w:val="00FC6D25"/>
    <w:rsid w:val="00FE5EEB"/>
    <w:rsid w:val="00FF3D46"/>
    <w:rsid w:val="08E4A86A"/>
    <w:rsid w:val="10917550"/>
    <w:rsid w:val="2A659461"/>
    <w:rsid w:val="62D50AFC"/>
    <w:rsid w:val="67EC441E"/>
    <w:rsid w:val="71C2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47F1F"/>
  <w15:docId w15:val="{443BDCCF-9AAD-4D88-8F9B-DBA7FEC3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D9E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1">
    <w:name w:val="Normá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hu-HU"/>
    </w:rPr>
  </w:style>
  <w:style w:type="character" w:customStyle="1" w:styleId="Bekezdsalapbettpusa1">
    <w:name w:val="Bekezdés alapbetűtípusa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1">
    <w:name w:val="Normál táblázat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qFormat/>
  </w:style>
  <w:style w:type="paragraph" w:customStyle="1" w:styleId="emelleklet">
    <w:name w:val="emelleklet"/>
    <w:basedOn w:val="Norml1"/>
    <w:pPr>
      <w:spacing w:after="120" w:line="276" w:lineRule="auto"/>
      <w:jc w:val="center"/>
    </w:pPr>
    <w:rPr>
      <w:rFonts w:ascii="Times New Roman félkövér" w:eastAsia="Times New Roman" w:hAnsi="Times New Roman félkövér"/>
      <w:b/>
      <w:sz w:val="32"/>
      <w:szCs w:val="28"/>
    </w:rPr>
  </w:style>
  <w:style w:type="character" w:customStyle="1" w:styleId="emellekletChar">
    <w:name w:val="emelleklet Char"/>
    <w:rPr>
      <w:rFonts w:ascii="Times New Roman félkövér" w:eastAsia="Times New Roman" w:hAnsi="Times New Roman félkövér" w:cs="Times New Roman"/>
      <w:b/>
      <w:w w:val="100"/>
      <w:position w:val="-1"/>
      <w:sz w:val="32"/>
      <w:szCs w:val="28"/>
      <w:effect w:val="none"/>
      <w:vertAlign w:val="baseline"/>
      <w:cs w:val="0"/>
      <w:em w:val="none"/>
      <w:lang w:eastAsia="hu-HU"/>
    </w:rPr>
  </w:style>
  <w:style w:type="paragraph" w:customStyle="1" w:styleId="FEJ">
    <w:name w:val="FEJ"/>
    <w:basedOn w:val="Norml1"/>
    <w:pPr>
      <w:keepNext/>
      <w:spacing w:before="60" w:after="60"/>
      <w:jc w:val="center"/>
    </w:pPr>
    <w:rPr>
      <w:rFonts w:ascii="Times New Roman" w:eastAsia="Times New Roman" w:hAnsi="Times New Roman"/>
      <w:b/>
      <w:sz w:val="24"/>
      <w:lang w:eastAsia="en-US"/>
    </w:rPr>
  </w:style>
  <w:style w:type="character" w:customStyle="1" w:styleId="FEJChar">
    <w:name w:val="FEJ Char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istaszerbekezds1">
    <w:name w:val="Listaszerű bekezdés1"/>
    <w:basedOn w:val="Norml1"/>
    <w:pPr>
      <w:ind w:left="708"/>
    </w:pPr>
  </w:style>
  <w:style w:type="character" w:customStyle="1" w:styleId="Hiperhivatkozs1">
    <w:name w:val="Hiperhivatkozás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rltotthiperhivatkozs1">
    <w:name w:val="Már látott hiperhivatkozás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</w:tblPr>
  </w:style>
  <w:style w:type="table" w:customStyle="1" w:styleId="a0">
    <w:basedOn w:val="Normltblzat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80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806280"/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l"/>
    <w:rsid w:val="00806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28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806280"/>
  </w:style>
  <w:style w:type="table" w:styleId="Rcsostblzat">
    <w:name w:val="Table Grid"/>
    <w:basedOn w:val="Normltblzat"/>
    <w:rsid w:val="00DE6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5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145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145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D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D25"/>
    <w:rPr>
      <w:rFonts w:ascii="Segoe UI" w:hAnsi="Segoe UI" w:cs="Segoe UI"/>
      <w:sz w:val="18"/>
      <w:szCs w:val="18"/>
    </w:rPr>
  </w:style>
  <w:style w:type="paragraph" w:styleId="Tartalomjegyzkcmsora">
    <w:name w:val="TOC Heading"/>
    <w:basedOn w:val="Cm"/>
    <w:next w:val="TJ1"/>
    <w:uiPriority w:val="39"/>
    <w:unhideWhenUsed/>
    <w:qFormat/>
    <w:rsid w:val="000B6A30"/>
    <w:pPr>
      <w:keepNext w:val="0"/>
      <w:keepLines w:val="0"/>
      <w:spacing w:before="240" w:after="360"/>
      <w:contextualSpacing/>
      <w:jc w:val="center"/>
    </w:pPr>
    <w:rPr>
      <w:rFonts w:ascii="Roboto" w:eastAsiaTheme="majorEastAsia" w:hAnsi="Roboto" w:cstheme="majorBidi"/>
      <w:bCs/>
      <w:spacing w:val="5"/>
      <w:sz w:val="28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820DF"/>
    <w:pPr>
      <w:tabs>
        <w:tab w:val="left" w:pos="284"/>
        <w:tab w:val="right" w:leader="dot" w:pos="9074"/>
      </w:tabs>
      <w:spacing w:after="100" w:line="276" w:lineRule="auto"/>
      <w:jc w:val="center"/>
    </w:pPr>
    <w:rPr>
      <w:sz w:val="22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1F0544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1B2439"/>
  </w:style>
  <w:style w:type="character" w:styleId="Jegyzethivatkozs">
    <w:name w:val="annotation reference"/>
    <w:basedOn w:val="Bekezdsalapbettpusa"/>
    <w:uiPriority w:val="99"/>
    <w:semiHidden/>
    <w:unhideWhenUsed/>
    <w:rsid w:val="00E42A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2AB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2AB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2A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TGBOkC-QsGw&amp;feature=emb_titl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cod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refootcomputing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bWCxJobuvrs6+4G/o77x4h6+A==">AMUW2mVe3DtnJZ9If9jn8Ede9fdciiJ4HogopJJhibHtY2EOvtHJznEc5l/HeOxW9+MMdjrJ7s5tFtazF1xTw4n5aCUfoJC2FRB9wogVnmG/sBscmI96ca2F8owb8YJZ5XuypGvD8dcLQ7kUkcrhQmYc+kSafdHbUQ==</go:docsCustomData>
</go:gDocsCustomXmlDataStorage>
</file>

<file path=customXml/itemProps1.xml><?xml version="1.0" encoding="utf-8"?>
<ds:datastoreItem xmlns:ds="http://schemas.openxmlformats.org/officeDocument/2006/customXml" ds:itemID="{BDC80B27-BFD6-4E7C-B470-8D9DE98CF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D2D1A-C5C9-4755-BA86-B2989CA8D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E2FE2-CEDE-4E1E-A930-22EF8218E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263D4-B7EB-4E34-857B-14219659F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1272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Fűrész Edit</dc:creator>
  <cp:lastModifiedBy>Szalay Sándor</cp:lastModifiedBy>
  <cp:revision>10</cp:revision>
  <cp:lastPrinted>2021-05-03T06:52:00Z</cp:lastPrinted>
  <dcterms:created xsi:type="dcterms:W3CDTF">2021-04-29T06:33:00Z</dcterms:created>
  <dcterms:modified xsi:type="dcterms:W3CDTF">2021-05-03T06:52:00Z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0x0101008886E3C0D227D14A91EC55D26F1EFEDD</vt:lpwstr>
  </property>
</Properties>
</file>